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32ABCB" w14:textId="157FCDF2" w:rsidR="001E7476" w:rsidRPr="00D20D38" w:rsidRDefault="001E7476" w:rsidP="00D20D38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eastAsia="MS Mincho"/>
          <w:b/>
          <w:sz w:val="22"/>
          <w:szCs w:val="22"/>
          <w:lang w:val="de-DE" w:eastAsia="x-none"/>
        </w:rPr>
      </w:pPr>
      <w:r w:rsidRPr="00D20D38">
        <w:rPr>
          <w:rFonts w:eastAsia="MS Mincho"/>
          <w:b/>
          <w:sz w:val="22"/>
          <w:szCs w:val="22"/>
          <w:lang w:val="de-DE" w:eastAsia="x-none"/>
        </w:rPr>
        <w:t>3GPP RAN WG2 Meeting #</w:t>
      </w:r>
      <w:r w:rsidR="004A02FC" w:rsidRPr="00D20D38">
        <w:rPr>
          <w:rFonts w:eastAsia="MS Mincho"/>
          <w:b/>
          <w:sz w:val="22"/>
          <w:szCs w:val="22"/>
          <w:lang w:val="de-DE" w:eastAsia="x-none"/>
        </w:rPr>
        <w:t>1</w:t>
      </w:r>
      <w:r w:rsidR="005013AA" w:rsidRPr="00D20D38">
        <w:rPr>
          <w:rFonts w:eastAsia="MS Mincho" w:hint="eastAsia"/>
          <w:b/>
          <w:sz w:val="22"/>
          <w:szCs w:val="22"/>
          <w:lang w:val="de-DE" w:eastAsia="x-none"/>
        </w:rPr>
        <w:t>30</w:t>
      </w:r>
      <w:r w:rsidRPr="00D20D38">
        <w:rPr>
          <w:rFonts w:eastAsia="MS Mincho"/>
          <w:b/>
          <w:sz w:val="22"/>
          <w:szCs w:val="22"/>
          <w:lang w:val="de-DE" w:eastAsia="x-none"/>
        </w:rPr>
        <w:tab/>
      </w:r>
      <w:r w:rsidR="000D4E7D" w:rsidRPr="000D4E7D">
        <w:rPr>
          <w:rFonts w:eastAsia="MS Mincho"/>
          <w:b/>
          <w:sz w:val="22"/>
          <w:szCs w:val="22"/>
          <w:lang w:val="de-DE" w:eastAsia="x-none"/>
        </w:rPr>
        <w:t>R2-2504464</w:t>
      </w:r>
    </w:p>
    <w:p w14:paraId="23F55214" w14:textId="66BBBEF8" w:rsidR="001E7476" w:rsidRPr="00D20D38" w:rsidRDefault="00A64163" w:rsidP="00D20D38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eastAsia="MS Mincho"/>
          <w:b/>
          <w:sz w:val="22"/>
          <w:szCs w:val="22"/>
          <w:lang w:val="de-DE" w:eastAsia="x-none"/>
        </w:rPr>
      </w:pPr>
      <w:r w:rsidRPr="00D20D38">
        <w:rPr>
          <w:rFonts w:eastAsia="MS Mincho"/>
          <w:b/>
          <w:sz w:val="22"/>
          <w:szCs w:val="22"/>
          <w:lang w:val="de-DE" w:eastAsia="x-none"/>
        </w:rPr>
        <w:t>St.Julians, Malta, May 19</w:t>
      </w:r>
      <w:r w:rsidRPr="00D20D38">
        <w:rPr>
          <w:rFonts w:eastAsia="MS Mincho"/>
          <w:b/>
          <w:sz w:val="22"/>
          <w:szCs w:val="22"/>
          <w:vertAlign w:val="superscript"/>
          <w:lang w:val="de-DE" w:eastAsia="x-none"/>
        </w:rPr>
        <w:t>th</w:t>
      </w:r>
      <w:r w:rsidRPr="00D20D38">
        <w:rPr>
          <w:rFonts w:eastAsia="MS Mincho"/>
          <w:b/>
          <w:sz w:val="22"/>
          <w:szCs w:val="22"/>
          <w:lang w:val="de-DE" w:eastAsia="x-none"/>
        </w:rPr>
        <w:t xml:space="preserve"> – 23</w:t>
      </w:r>
      <w:r w:rsidRPr="00D20D38">
        <w:rPr>
          <w:rFonts w:eastAsia="MS Mincho"/>
          <w:b/>
          <w:sz w:val="22"/>
          <w:szCs w:val="22"/>
          <w:vertAlign w:val="superscript"/>
          <w:lang w:val="de-DE" w:eastAsia="x-none"/>
        </w:rPr>
        <w:t>rd</w:t>
      </w:r>
      <w:r w:rsidRPr="00D20D38">
        <w:rPr>
          <w:rFonts w:eastAsia="MS Mincho"/>
          <w:b/>
          <w:sz w:val="22"/>
          <w:szCs w:val="22"/>
          <w:lang w:val="de-DE" w:eastAsia="x-none"/>
        </w:rPr>
        <w:t>, 2025</w:t>
      </w:r>
    </w:p>
    <w:p w14:paraId="1E1C0A7A" w14:textId="77777777" w:rsidR="00E132FE" w:rsidRPr="00604FAA" w:rsidRDefault="00E132FE" w:rsidP="00E132FE">
      <w:pPr>
        <w:spacing w:before="120"/>
        <w:rPr>
          <w:rFonts w:cs="Arial"/>
          <w:b/>
          <w:sz w:val="22"/>
          <w:szCs w:val="22"/>
          <w:lang w:val="en-US"/>
        </w:rPr>
      </w:pPr>
    </w:p>
    <w:p w14:paraId="155AA01C" w14:textId="52CAC243" w:rsidR="001E7476" w:rsidRPr="00D20D38" w:rsidRDefault="001E7476" w:rsidP="00D20D38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宋体" w:cs="Arial"/>
          <w:b/>
          <w:sz w:val="22"/>
          <w:lang w:eastAsia="en-US"/>
        </w:rPr>
      </w:pPr>
      <w:r w:rsidRPr="00D20D38">
        <w:rPr>
          <w:rFonts w:eastAsia="宋体" w:cs="Arial"/>
          <w:b/>
          <w:sz w:val="22"/>
          <w:lang w:eastAsia="en-US"/>
        </w:rPr>
        <w:t>Agenda Item:</w:t>
      </w:r>
      <w:r w:rsidRPr="00D20D38">
        <w:rPr>
          <w:rFonts w:eastAsia="宋体" w:cs="Arial"/>
          <w:b/>
          <w:sz w:val="22"/>
          <w:lang w:eastAsia="en-US"/>
        </w:rPr>
        <w:tab/>
      </w:r>
      <w:r w:rsidR="005229B3" w:rsidRPr="00D20D38">
        <w:rPr>
          <w:rFonts w:eastAsia="宋体" w:cs="Arial" w:hint="eastAsia"/>
          <w:b/>
          <w:sz w:val="22"/>
          <w:lang w:eastAsia="en-US"/>
        </w:rPr>
        <w:t>8</w:t>
      </w:r>
      <w:r w:rsidRPr="00D20D38">
        <w:rPr>
          <w:rFonts w:eastAsia="宋体" w:cs="Arial"/>
          <w:b/>
          <w:sz w:val="22"/>
          <w:lang w:eastAsia="en-US"/>
        </w:rPr>
        <w:t>.</w:t>
      </w:r>
      <w:r w:rsidR="00485E27" w:rsidRPr="00D20D38">
        <w:rPr>
          <w:rFonts w:eastAsia="宋体" w:cs="Arial" w:hint="eastAsia"/>
          <w:b/>
          <w:sz w:val="22"/>
          <w:lang w:eastAsia="en-US"/>
        </w:rPr>
        <w:t>1</w:t>
      </w:r>
      <w:r w:rsidR="00120A86" w:rsidRPr="00D20D38">
        <w:rPr>
          <w:rFonts w:eastAsia="宋体" w:cs="Arial" w:hint="eastAsia"/>
          <w:b/>
          <w:sz w:val="22"/>
          <w:lang w:eastAsia="en-US"/>
        </w:rPr>
        <w:t>.</w:t>
      </w:r>
      <w:r w:rsidR="00485E27" w:rsidRPr="00D20D38">
        <w:rPr>
          <w:rFonts w:eastAsia="宋体" w:cs="Arial" w:hint="eastAsia"/>
          <w:b/>
          <w:sz w:val="22"/>
          <w:lang w:eastAsia="en-US"/>
        </w:rPr>
        <w:t>3</w:t>
      </w:r>
    </w:p>
    <w:p w14:paraId="50BD19A7" w14:textId="4D4412AD" w:rsidR="001E7476" w:rsidRPr="00D20D38" w:rsidRDefault="001E7476" w:rsidP="00D20D38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宋体" w:cs="Arial"/>
          <w:b/>
          <w:sz w:val="22"/>
          <w:lang w:eastAsia="en-US"/>
        </w:rPr>
      </w:pPr>
      <w:r w:rsidRPr="00D20D38">
        <w:rPr>
          <w:rFonts w:eastAsia="宋体" w:cs="Arial"/>
          <w:b/>
          <w:sz w:val="22"/>
          <w:lang w:eastAsia="en-US"/>
        </w:rPr>
        <w:t>Source:</w:t>
      </w:r>
      <w:r w:rsidRPr="00D20D38">
        <w:rPr>
          <w:rFonts w:eastAsia="宋体" w:cs="Arial"/>
          <w:b/>
          <w:sz w:val="22"/>
          <w:lang w:eastAsia="en-US"/>
        </w:rPr>
        <w:tab/>
      </w:r>
      <w:r w:rsidR="00CC4B00" w:rsidRPr="00D20D38">
        <w:rPr>
          <w:rFonts w:eastAsia="宋体" w:cs="Arial"/>
          <w:b/>
          <w:sz w:val="22"/>
          <w:lang w:eastAsia="en-US"/>
        </w:rPr>
        <w:t>HONOR</w:t>
      </w:r>
    </w:p>
    <w:p w14:paraId="75357930" w14:textId="7B172FFB" w:rsidR="00C34E4A" w:rsidRPr="00D20D38" w:rsidRDefault="001E7476" w:rsidP="00D20D38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宋体" w:cs="Arial"/>
          <w:b/>
          <w:sz w:val="22"/>
          <w:lang w:eastAsia="en-US"/>
        </w:rPr>
      </w:pPr>
      <w:r w:rsidRPr="00D20D38">
        <w:rPr>
          <w:rFonts w:eastAsia="宋体" w:cs="Arial"/>
          <w:b/>
          <w:sz w:val="22"/>
          <w:lang w:eastAsia="en-US"/>
        </w:rPr>
        <w:t>Title:</w:t>
      </w:r>
      <w:r w:rsidRPr="00D20D38">
        <w:rPr>
          <w:rFonts w:eastAsia="宋体" w:cs="Arial"/>
          <w:b/>
          <w:sz w:val="22"/>
          <w:lang w:eastAsia="en-US"/>
        </w:rPr>
        <w:tab/>
      </w:r>
      <w:r w:rsidR="00120A86" w:rsidRPr="00D20D38">
        <w:rPr>
          <w:rFonts w:eastAsia="宋体" w:cs="Arial"/>
          <w:b/>
          <w:sz w:val="22"/>
          <w:lang w:eastAsia="en-US"/>
        </w:rPr>
        <w:t>Discussion on NW side data collection</w:t>
      </w:r>
    </w:p>
    <w:p w14:paraId="3FB3FB04" w14:textId="7485CB1E" w:rsidR="001E7476" w:rsidRPr="00D20D38" w:rsidRDefault="001E7476" w:rsidP="00D20D38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宋体" w:cs="Arial"/>
          <w:b/>
          <w:sz w:val="22"/>
          <w:lang w:eastAsia="en-US"/>
        </w:rPr>
      </w:pPr>
      <w:r w:rsidRPr="00D20D38">
        <w:rPr>
          <w:rFonts w:eastAsia="宋体" w:cs="Arial"/>
          <w:b/>
          <w:sz w:val="22"/>
          <w:lang w:eastAsia="en-US"/>
        </w:rPr>
        <w:t>Document for:</w:t>
      </w:r>
      <w:r w:rsidRPr="00D20D38">
        <w:rPr>
          <w:rFonts w:eastAsia="宋体" w:cs="Arial"/>
          <w:b/>
          <w:sz w:val="22"/>
          <w:lang w:eastAsia="en-US"/>
        </w:rPr>
        <w:tab/>
        <w:t>Discussion</w:t>
      </w:r>
      <w:r w:rsidR="00CC4B00" w:rsidRPr="00D20D38">
        <w:rPr>
          <w:rFonts w:eastAsia="宋体" w:cs="Arial"/>
          <w:b/>
          <w:sz w:val="22"/>
          <w:lang w:eastAsia="en-US"/>
        </w:rPr>
        <w:t xml:space="preserve"> and Decision</w:t>
      </w:r>
    </w:p>
    <w:p w14:paraId="76B1ADFB" w14:textId="77777777" w:rsidR="001E7476" w:rsidRPr="00040AA3" w:rsidRDefault="001E7476" w:rsidP="001D4BD7">
      <w:pPr>
        <w:pStyle w:val="1"/>
        <w:ind w:left="227" w:hangingChars="63" w:hanging="227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610D25FE" w14:textId="71F3DC7F" w:rsidR="00B308A2" w:rsidRPr="0082513B" w:rsidRDefault="00B308A2" w:rsidP="001D4BD7">
      <w:pPr>
        <w:spacing w:beforeLines="50" w:before="120"/>
        <w:rPr>
          <w:rFonts w:ascii="Times New Roman" w:hAnsi="Times New Roman"/>
        </w:rPr>
      </w:pPr>
      <w:r w:rsidRPr="0082513B">
        <w:rPr>
          <w:rFonts w:ascii="Times New Roman" w:hAnsi="Times New Roman"/>
        </w:rPr>
        <w:t xml:space="preserve">In Rel-19 </w:t>
      </w:r>
      <w:r w:rsidR="00485E27" w:rsidRPr="00485E27">
        <w:rPr>
          <w:rFonts w:ascii="Times New Roman" w:hAnsi="Times New Roman"/>
        </w:rPr>
        <w:t>AI/ML for NR air interface</w:t>
      </w:r>
      <w:r w:rsidR="00825BAF" w:rsidRPr="00825BAF">
        <w:rPr>
          <w:rFonts w:ascii="Times New Roman" w:hAnsi="Times New Roman"/>
        </w:rPr>
        <w:t xml:space="preserve"> </w:t>
      </w:r>
      <w:r w:rsidRPr="0082513B">
        <w:rPr>
          <w:rFonts w:ascii="Times New Roman" w:hAnsi="Times New Roman"/>
        </w:rPr>
        <w:t>WID, the following objectives were achieved: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08A2" w:rsidRPr="0082513B" w14:paraId="39842413" w14:textId="77777777" w:rsidTr="004408B0">
        <w:tc>
          <w:tcPr>
            <w:tcW w:w="9629" w:type="dxa"/>
          </w:tcPr>
          <w:p w14:paraId="3DE99B7E" w14:textId="77777777" w:rsidR="00120A86" w:rsidRPr="001D4BD7" w:rsidRDefault="00120A86" w:rsidP="001D4BD7">
            <w:pPr>
              <w:numPr>
                <w:ilvl w:val="0"/>
                <w:numId w:val="8"/>
              </w:numPr>
              <w:spacing w:after="0"/>
              <w:rPr>
                <w:rFonts w:cs="Arial"/>
                <w:bCs/>
              </w:rPr>
            </w:pPr>
            <w:r w:rsidRPr="001D4BD7">
              <w:rPr>
                <w:rFonts w:cs="Arial"/>
                <w:bCs/>
              </w:rPr>
              <w:t xml:space="preserve">AI/ML general framework for one-sided AI/ML models within the realm of what has been studied in the </w:t>
            </w:r>
            <w:proofErr w:type="spellStart"/>
            <w:r w:rsidRPr="001D4BD7">
              <w:rPr>
                <w:rFonts w:cs="Arial"/>
                <w:bCs/>
              </w:rPr>
              <w:t>FS_NR_AIML_Air</w:t>
            </w:r>
            <w:proofErr w:type="spellEnd"/>
            <w:r w:rsidRPr="001D4BD7">
              <w:rPr>
                <w:rFonts w:cs="Arial"/>
                <w:bCs/>
              </w:rPr>
              <w:t xml:space="preserve"> project [RAN2]:</w:t>
            </w:r>
          </w:p>
          <w:p w14:paraId="45FEF495" w14:textId="77777777" w:rsidR="00120A86" w:rsidRPr="001D4BD7" w:rsidRDefault="00120A86" w:rsidP="001D4BD7">
            <w:pPr>
              <w:numPr>
                <w:ilvl w:val="1"/>
                <w:numId w:val="8"/>
              </w:numPr>
              <w:spacing w:after="0"/>
              <w:rPr>
                <w:rFonts w:cs="Arial"/>
                <w:bCs/>
              </w:rPr>
            </w:pPr>
            <w:r w:rsidRPr="001D4BD7">
              <w:rPr>
                <w:rFonts w:cs="Arial"/>
                <w:bCs/>
              </w:rPr>
              <w:t>Signalling and protocol aspects of Life Cycle Management (LCM) enabling functionality and model (if justified) selection, activation, deactivation, switching, fallback</w:t>
            </w:r>
          </w:p>
          <w:p w14:paraId="60F9E0BA" w14:textId="77777777" w:rsidR="00120A86" w:rsidRPr="001D4BD7" w:rsidRDefault="00120A86" w:rsidP="001D4BD7">
            <w:pPr>
              <w:numPr>
                <w:ilvl w:val="2"/>
                <w:numId w:val="8"/>
              </w:numPr>
              <w:spacing w:after="0"/>
              <w:rPr>
                <w:rFonts w:cs="Arial"/>
                <w:bCs/>
              </w:rPr>
            </w:pPr>
            <w:r w:rsidRPr="001D4BD7">
              <w:rPr>
                <w:rFonts w:cs="Arial"/>
                <w:bCs/>
              </w:rPr>
              <w:t xml:space="preserve">Identification related signalling is part of the above objective </w:t>
            </w:r>
          </w:p>
          <w:p w14:paraId="6D2F2F49" w14:textId="77777777" w:rsidR="00120A86" w:rsidRPr="001D4BD7" w:rsidRDefault="00120A86" w:rsidP="001D4BD7">
            <w:pPr>
              <w:numPr>
                <w:ilvl w:val="1"/>
                <w:numId w:val="8"/>
              </w:numPr>
              <w:spacing w:after="0"/>
              <w:rPr>
                <w:rFonts w:cs="Arial"/>
                <w:bCs/>
              </w:rPr>
            </w:pPr>
            <w:r w:rsidRPr="001D4BD7">
              <w:rPr>
                <w:rFonts w:cs="Arial"/>
                <w:bCs/>
              </w:rPr>
              <w:t>Necessary signalling/mechanism(s) for LCM to facilitate model training, inference, performance monitoring, data collection (except for the purpose of CN/OAM/OTT collection of UE-sided model training data) for both UE-sided and NW-sided models</w:t>
            </w:r>
          </w:p>
          <w:p w14:paraId="5FBEE5D6" w14:textId="5D4E385F" w:rsidR="00B308A2" w:rsidRPr="001D4BD7" w:rsidRDefault="00120A86" w:rsidP="001D4BD7">
            <w:pPr>
              <w:numPr>
                <w:ilvl w:val="1"/>
                <w:numId w:val="8"/>
              </w:numPr>
              <w:spacing w:after="0"/>
              <w:rPr>
                <w:rFonts w:ascii="Times New Roman" w:eastAsiaTheme="minorEastAsia" w:hAnsi="Times New Roman"/>
                <w:bCs/>
              </w:rPr>
            </w:pPr>
            <w:r w:rsidRPr="001D4BD7">
              <w:rPr>
                <w:rFonts w:cs="Arial"/>
                <w:bCs/>
              </w:rPr>
              <w:t>Signalling mechanism of applicable functionalities/models</w:t>
            </w:r>
          </w:p>
        </w:tc>
      </w:tr>
    </w:tbl>
    <w:p w14:paraId="22DDD768" w14:textId="2D16C455" w:rsidR="004408B0" w:rsidRPr="00AC7EA6" w:rsidRDefault="004408B0" w:rsidP="001D4BD7">
      <w:pPr>
        <w:spacing w:beforeLines="50" w:before="120"/>
        <w:rPr>
          <w:rFonts w:ascii="Times New Roman" w:hAnsi="Times New Roman"/>
        </w:rPr>
      </w:pPr>
      <w:r w:rsidRPr="004408B0">
        <w:rPr>
          <w:rFonts w:ascii="Times New Roman" w:hAnsi="Times New Roman"/>
        </w:rPr>
        <w:t>In RAN2#</w:t>
      </w:r>
      <w:r w:rsidR="00724940" w:rsidRPr="00AC7EA6">
        <w:rPr>
          <w:rFonts w:ascii="Times New Roman" w:hAnsi="Times New Roman" w:hint="eastAsia"/>
        </w:rPr>
        <w:t>12</w:t>
      </w:r>
      <w:r w:rsidR="00485E27">
        <w:rPr>
          <w:rFonts w:ascii="Times New Roman" w:eastAsiaTheme="minorEastAsia" w:hAnsi="Times New Roman" w:hint="eastAsia"/>
        </w:rPr>
        <w:t>9</w:t>
      </w:r>
      <w:r w:rsidR="001D4BD7">
        <w:rPr>
          <w:rFonts w:ascii="Times New Roman" w:eastAsiaTheme="minorEastAsia" w:hAnsi="Times New Roman"/>
        </w:rPr>
        <w:t>-</w:t>
      </w:r>
      <w:r w:rsidR="005013AA">
        <w:rPr>
          <w:rFonts w:ascii="Times New Roman" w:eastAsiaTheme="minorEastAsia" w:hAnsi="Times New Roman" w:hint="eastAsia"/>
        </w:rPr>
        <w:t>bis</w:t>
      </w:r>
      <w:r w:rsidR="00A41FD0" w:rsidRPr="00AC7EA6">
        <w:rPr>
          <w:rFonts w:ascii="Times New Roman" w:hAnsi="Times New Roman" w:hint="eastAsia"/>
        </w:rPr>
        <w:t xml:space="preserve"> meeting</w:t>
      </w:r>
      <w:r w:rsidRPr="004408B0">
        <w:rPr>
          <w:rFonts w:ascii="Times New Roman" w:hAnsi="Times New Roman"/>
        </w:rPr>
        <w:t>, the following agreements were made:</w:t>
      </w: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4408B0" w14:paraId="10F5A572" w14:textId="77777777" w:rsidTr="001D4BD7">
        <w:tc>
          <w:tcPr>
            <w:tcW w:w="9634" w:type="dxa"/>
          </w:tcPr>
          <w:p w14:paraId="73852050" w14:textId="4987A2A4" w:rsidR="004408B0" w:rsidRPr="001D4BD7" w:rsidRDefault="00120A86" w:rsidP="001D4BD7">
            <w:pPr>
              <w:pStyle w:val="a7"/>
              <w:numPr>
                <w:ilvl w:val="0"/>
                <w:numId w:val="19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szCs w:val="24"/>
              </w:rPr>
            </w:pPr>
            <w:r w:rsidRPr="001D4BD7">
              <w:rPr>
                <w:rFonts w:eastAsiaTheme="minorEastAsia"/>
                <w:szCs w:val="24"/>
              </w:rPr>
              <w:t xml:space="preserve">Introduce 1-bit indication on whether to release or retain un-retrieved data in </w:t>
            </w:r>
            <w:proofErr w:type="spellStart"/>
            <w:r w:rsidRPr="001D4BD7">
              <w:rPr>
                <w:rFonts w:eastAsiaTheme="minorEastAsia"/>
                <w:szCs w:val="24"/>
              </w:rPr>
              <w:t>RRCReconfiguration</w:t>
            </w:r>
            <w:proofErr w:type="spellEnd"/>
            <w:r w:rsidRPr="001D4BD7">
              <w:rPr>
                <w:rFonts w:eastAsiaTheme="minorEastAsia"/>
                <w:szCs w:val="24"/>
              </w:rPr>
              <w:t xml:space="preserve"> during/before HO.  Source </w:t>
            </w:r>
            <w:proofErr w:type="spellStart"/>
            <w:r w:rsidRPr="001D4BD7">
              <w:rPr>
                <w:rFonts w:eastAsiaTheme="minorEastAsia"/>
                <w:szCs w:val="24"/>
              </w:rPr>
              <w:t>gNB</w:t>
            </w:r>
            <w:proofErr w:type="spellEnd"/>
            <w:r w:rsidRPr="001D4BD7">
              <w:rPr>
                <w:rFonts w:eastAsiaTheme="minorEastAsia"/>
                <w:szCs w:val="24"/>
              </w:rPr>
              <w:t xml:space="preserve"> decides whether the data should be kept.  The indication is provided in </w:t>
            </w:r>
            <w:proofErr w:type="spellStart"/>
            <w:r w:rsidRPr="001D4BD7">
              <w:rPr>
                <w:rFonts w:eastAsiaTheme="minorEastAsia"/>
                <w:szCs w:val="24"/>
              </w:rPr>
              <w:t>RRCReconfiguration</w:t>
            </w:r>
            <w:proofErr w:type="spellEnd"/>
            <w:r w:rsidRPr="001D4BD7">
              <w:rPr>
                <w:rFonts w:eastAsiaTheme="minorEastAsia"/>
                <w:szCs w:val="24"/>
              </w:rPr>
              <w:t xml:space="preserve"> (i.e. not in RRC Reconfiguration from target cell).   FFS </w:t>
            </w:r>
            <w:proofErr w:type="spellStart"/>
            <w:r w:rsidRPr="001D4BD7">
              <w:rPr>
                <w:rFonts w:eastAsiaTheme="minorEastAsia"/>
                <w:szCs w:val="24"/>
              </w:rPr>
              <w:t>signaling</w:t>
            </w:r>
            <w:proofErr w:type="spellEnd"/>
            <w:r w:rsidRPr="001D4BD7">
              <w:rPr>
                <w:rFonts w:eastAsiaTheme="minorEastAsia"/>
                <w:szCs w:val="24"/>
              </w:rPr>
              <w:t xml:space="preserve"> details.</w:t>
            </w:r>
          </w:p>
          <w:p w14:paraId="01E92C18" w14:textId="77777777" w:rsidR="00120A86" w:rsidRPr="001D4BD7" w:rsidRDefault="00120A86" w:rsidP="001D4BD7">
            <w:pPr>
              <w:pStyle w:val="a7"/>
              <w:numPr>
                <w:ilvl w:val="0"/>
                <w:numId w:val="19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szCs w:val="24"/>
              </w:rPr>
            </w:pPr>
            <w:bookmarkStart w:id="0" w:name="_Hlk196920660"/>
            <w:r w:rsidRPr="001D4BD7">
              <w:rPr>
                <w:rFonts w:eastAsiaTheme="minorEastAsia"/>
                <w:szCs w:val="24"/>
              </w:rPr>
              <w:t>The measurement configuration of AI/ML data collection can configure measurements for multiple sets of resources and use cases (e.g. BM, Mobility, etc)</w:t>
            </w:r>
          </w:p>
          <w:bookmarkEnd w:id="0"/>
          <w:p w14:paraId="0839155F" w14:textId="52BCC991" w:rsidR="00120A86" w:rsidRPr="001D4BD7" w:rsidRDefault="00120A86" w:rsidP="001D4BD7">
            <w:pPr>
              <w:pStyle w:val="a7"/>
              <w:numPr>
                <w:ilvl w:val="0"/>
                <w:numId w:val="19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Theme="minorEastAsia" w:hAnsi="Times New Roman"/>
              </w:rPr>
            </w:pPr>
            <w:r w:rsidRPr="001D4BD7">
              <w:rPr>
                <w:rFonts w:eastAsiaTheme="minorEastAsia"/>
                <w:szCs w:val="24"/>
              </w:rPr>
              <w:t>For temporal domain, the network is made aware whether there is a gap between two consecutive samples.   FFS amount of gap and whether this is implicit or explicit</w:t>
            </w:r>
          </w:p>
        </w:tc>
      </w:tr>
    </w:tbl>
    <w:p w14:paraId="1FC63783" w14:textId="56DEC62A" w:rsidR="00494D1E" w:rsidRPr="00825BAF" w:rsidRDefault="00B308A2" w:rsidP="001D4BD7">
      <w:pPr>
        <w:spacing w:beforeLines="50" w:before="120" w:after="0"/>
        <w:ind w:left="62"/>
        <w:rPr>
          <w:rFonts w:ascii="Times New Roman" w:hAnsi="Times New Roman"/>
        </w:rPr>
      </w:pPr>
      <w:r w:rsidRPr="0082513B">
        <w:rPr>
          <w:rFonts w:ascii="Times New Roman" w:hAnsi="Times New Roman"/>
        </w:rPr>
        <w:t xml:space="preserve">In this contribution, we discuss </w:t>
      </w:r>
      <w:r w:rsidR="00794773">
        <w:rPr>
          <w:rFonts w:ascii="Times New Roman" w:eastAsiaTheme="minorEastAsia" w:hAnsi="Times New Roman" w:hint="eastAsia"/>
        </w:rPr>
        <w:t>the remaining issues on</w:t>
      </w:r>
      <w:r w:rsidR="00724940" w:rsidRPr="00A41FD0">
        <w:rPr>
          <w:rFonts w:ascii="Times New Roman" w:eastAsiaTheme="minorEastAsia" w:hAnsi="Times New Roman" w:hint="eastAsia"/>
        </w:rPr>
        <w:t xml:space="preserve"> </w:t>
      </w:r>
      <w:r w:rsidR="00120A86" w:rsidRPr="00120A86">
        <w:rPr>
          <w:rFonts w:ascii="Times New Roman" w:eastAsiaTheme="minorEastAsia" w:hAnsi="Times New Roman"/>
        </w:rPr>
        <w:t>NW side data collection</w:t>
      </w:r>
      <w:r w:rsidR="00724940" w:rsidRPr="00A41FD0">
        <w:rPr>
          <w:rFonts w:ascii="Times New Roman" w:eastAsiaTheme="minorEastAsia" w:hAnsi="Times New Roman" w:hint="eastAsia"/>
        </w:rPr>
        <w:t>.</w:t>
      </w:r>
      <w:r w:rsidR="00724940">
        <w:rPr>
          <w:rFonts w:ascii="Times New Roman" w:eastAsiaTheme="minorEastAsia" w:hAnsi="Times New Roman" w:hint="eastAsia"/>
        </w:rPr>
        <w:t xml:space="preserve"> </w:t>
      </w:r>
    </w:p>
    <w:p w14:paraId="773FE83B" w14:textId="0AD3C53D" w:rsidR="00937358" w:rsidRPr="00937358" w:rsidRDefault="001E7476" w:rsidP="00937358">
      <w:pPr>
        <w:pStyle w:val="1"/>
        <w:jc w:val="both"/>
        <w:rPr>
          <w:rFonts w:eastAsiaTheme="minorEastAsia" w:hint="eastAsia"/>
          <w:lang w:val="en-US"/>
        </w:rPr>
      </w:pPr>
      <w:r w:rsidRPr="00040AA3">
        <w:rPr>
          <w:lang w:val="en-US"/>
        </w:rPr>
        <w:t xml:space="preserve">2. Discussion </w:t>
      </w:r>
    </w:p>
    <w:p w14:paraId="160596D0" w14:textId="00348E0E" w:rsidR="008B04CF" w:rsidRPr="00937358" w:rsidRDefault="00937358" w:rsidP="001D4BD7">
      <w:pPr>
        <w:pStyle w:val="2"/>
        <w:jc w:val="both"/>
        <w:rPr>
          <w:lang w:val="en-US"/>
        </w:rPr>
      </w:pPr>
      <w:r w:rsidRPr="00937358">
        <w:rPr>
          <w:lang w:val="en-US"/>
        </w:rPr>
        <w:t xml:space="preserve">2.1 </w:t>
      </w:r>
      <w:r>
        <w:rPr>
          <w:rFonts w:eastAsiaTheme="minorEastAsia" w:hint="eastAsia"/>
          <w:lang w:val="en-US"/>
        </w:rPr>
        <w:t>(</w:t>
      </w:r>
      <w:r w:rsidRPr="00937358">
        <w:rPr>
          <w:lang w:val="en-US"/>
        </w:rPr>
        <w:t>issue RRC-18</w:t>
      </w:r>
      <w:r>
        <w:rPr>
          <w:rFonts w:eastAsiaTheme="minorEastAsia" w:hint="eastAsia"/>
          <w:lang w:val="en-US"/>
        </w:rPr>
        <w:t xml:space="preserve">) </w:t>
      </w:r>
      <w:r w:rsidRPr="00937358">
        <w:rPr>
          <w:lang w:val="en-US"/>
        </w:rPr>
        <w:t>NW control on retaining logged data at HO</w:t>
      </w:r>
    </w:p>
    <w:p w14:paraId="434F91B3" w14:textId="164ABA39" w:rsidR="00F24370" w:rsidRDefault="00432E50" w:rsidP="001D4BD7">
      <w:pPr>
        <w:rPr>
          <w:rFonts w:ascii="Times New Roman" w:eastAsiaTheme="minorEastAsia" w:hAnsi="Times New Roman"/>
        </w:rPr>
      </w:pPr>
      <w:r w:rsidRPr="00F24370">
        <w:rPr>
          <w:rFonts w:ascii="Times New Roman" w:hAnsi="Times New Roman"/>
        </w:rPr>
        <w:t>In RAN2#12</w:t>
      </w:r>
      <w:r w:rsidR="00F24370">
        <w:rPr>
          <w:rFonts w:ascii="Times New Roman" w:eastAsiaTheme="minorEastAsia" w:hAnsi="Times New Roman" w:hint="eastAsia"/>
        </w:rPr>
        <w:t>9</w:t>
      </w:r>
      <w:r w:rsidR="00A35925">
        <w:rPr>
          <w:rFonts w:ascii="Times New Roman" w:eastAsiaTheme="minorEastAsia" w:hAnsi="Times New Roman"/>
        </w:rPr>
        <w:t>-</w:t>
      </w:r>
      <w:r w:rsidR="00F24370">
        <w:rPr>
          <w:rFonts w:ascii="Times New Roman" w:eastAsiaTheme="minorEastAsia" w:hAnsi="Times New Roman" w:hint="eastAsia"/>
        </w:rPr>
        <w:t>bis</w:t>
      </w:r>
      <w:r w:rsidRPr="00F24370">
        <w:rPr>
          <w:rFonts w:ascii="Times New Roman" w:hAnsi="Times New Roman"/>
        </w:rPr>
        <w:t>, it was agreed</w:t>
      </w:r>
      <w:r w:rsidR="006953FC" w:rsidRPr="00F24370">
        <w:rPr>
          <w:rFonts w:ascii="Times New Roman" w:hAnsi="Times New Roman"/>
        </w:rPr>
        <w:t xml:space="preserve">, </w:t>
      </w:r>
      <w:r w:rsidR="00F24370">
        <w:rPr>
          <w:rFonts w:ascii="Times New Roman" w:eastAsiaTheme="minorEastAsia" w:hAnsi="Times New Roman" w:hint="eastAsia"/>
        </w:rPr>
        <w:t>t</w:t>
      </w:r>
      <w:r w:rsidR="00F24370" w:rsidRPr="00F24370">
        <w:rPr>
          <w:rFonts w:ascii="Times New Roman" w:eastAsiaTheme="minorEastAsia" w:hAnsi="Times New Roman"/>
        </w:rPr>
        <w:t>he measurement configuration of AI/ML data collection can configure measurements for multiple sets of resources and use cases (e.g.</w:t>
      </w:r>
      <w:r w:rsidR="004B6B36">
        <w:rPr>
          <w:rFonts w:ascii="Times New Roman" w:eastAsiaTheme="minorEastAsia" w:hAnsi="Times New Roman"/>
        </w:rPr>
        <w:t>,</w:t>
      </w:r>
      <w:r w:rsidR="00F24370" w:rsidRPr="00F24370">
        <w:rPr>
          <w:rFonts w:ascii="Times New Roman" w:eastAsiaTheme="minorEastAsia" w:hAnsi="Times New Roman"/>
        </w:rPr>
        <w:t xml:space="preserve"> BM, Mobility, etc)</w:t>
      </w:r>
      <w:r w:rsidR="00F24370">
        <w:rPr>
          <w:rFonts w:ascii="Times New Roman" w:eastAsiaTheme="minorEastAsia" w:hAnsi="Times New Roman" w:hint="eastAsia"/>
        </w:rPr>
        <w:t xml:space="preserve">. It means that multiple </w:t>
      </w:r>
      <w:r w:rsidR="00F24370" w:rsidRPr="00F24370">
        <w:rPr>
          <w:rFonts w:ascii="Times New Roman" w:eastAsiaTheme="minorEastAsia" w:hAnsi="Times New Roman"/>
        </w:rPr>
        <w:t>functionalit</w:t>
      </w:r>
      <w:r w:rsidR="00F24370" w:rsidRPr="00F24370">
        <w:rPr>
          <w:rFonts w:ascii="Times New Roman" w:eastAsiaTheme="minorEastAsia" w:hAnsi="Times New Roman" w:hint="eastAsia"/>
        </w:rPr>
        <w:t>ies</w:t>
      </w:r>
      <w:r w:rsidR="00F24370" w:rsidRPr="00F24370">
        <w:rPr>
          <w:rFonts w:ascii="Times New Roman" w:eastAsiaTheme="minorEastAsia" w:hAnsi="Times New Roman"/>
        </w:rPr>
        <w:t>/use case</w:t>
      </w:r>
      <w:r w:rsidR="00F24370" w:rsidRPr="00F24370">
        <w:rPr>
          <w:rFonts w:ascii="Times New Roman" w:eastAsiaTheme="minorEastAsia" w:hAnsi="Times New Roman" w:hint="eastAsia"/>
        </w:rPr>
        <w:t>s</w:t>
      </w:r>
      <w:r w:rsidR="00F24370">
        <w:rPr>
          <w:rFonts w:ascii="Times New Roman" w:eastAsiaTheme="minorEastAsia" w:hAnsi="Times New Roman" w:hint="eastAsia"/>
        </w:rPr>
        <w:t xml:space="preserve"> related measurement </w:t>
      </w:r>
      <w:r w:rsidR="00F24370">
        <w:rPr>
          <w:rFonts w:ascii="Times New Roman" w:eastAsiaTheme="minorEastAsia" w:hAnsi="Times New Roman"/>
        </w:rPr>
        <w:t>configuration</w:t>
      </w:r>
      <w:r w:rsidR="00F24370">
        <w:rPr>
          <w:rFonts w:ascii="Times New Roman" w:eastAsiaTheme="minorEastAsia" w:hAnsi="Times New Roman" w:hint="eastAsia"/>
        </w:rPr>
        <w:t xml:space="preserve">s are configured for </w:t>
      </w:r>
      <w:r w:rsidR="00F24370" w:rsidRPr="00F24370">
        <w:rPr>
          <w:rFonts w:ascii="Times New Roman" w:eastAsiaTheme="minorEastAsia" w:hAnsi="Times New Roman"/>
        </w:rPr>
        <w:t>data collection</w:t>
      </w:r>
      <w:r w:rsidR="00F24370">
        <w:rPr>
          <w:rFonts w:ascii="Times New Roman" w:eastAsiaTheme="minorEastAsia" w:hAnsi="Times New Roman" w:hint="eastAsia"/>
        </w:rPr>
        <w:t xml:space="preserve">. </w:t>
      </w:r>
      <w:r w:rsidR="00F24370">
        <w:rPr>
          <w:rFonts w:ascii="Times New Roman" w:eastAsiaTheme="minorEastAsia" w:hAnsi="Times New Roman"/>
        </w:rPr>
        <w:t>W</w:t>
      </w:r>
      <w:r w:rsidR="00F24370">
        <w:rPr>
          <w:rFonts w:ascii="Times New Roman" w:eastAsiaTheme="minorEastAsia" w:hAnsi="Times New Roman" w:hint="eastAsia"/>
        </w:rPr>
        <w:t xml:space="preserve">hen </w:t>
      </w:r>
      <w:r w:rsidR="004B6B36">
        <w:rPr>
          <w:rFonts w:ascii="Times New Roman" w:eastAsiaTheme="minorEastAsia" w:hAnsi="Times New Roman"/>
        </w:rPr>
        <w:t xml:space="preserve">a </w:t>
      </w:r>
      <w:r w:rsidR="00F24370">
        <w:rPr>
          <w:rFonts w:ascii="Times New Roman" w:eastAsiaTheme="minorEastAsia" w:hAnsi="Times New Roman" w:hint="eastAsia"/>
        </w:rPr>
        <w:t xml:space="preserve">HO occurs, for one certain </w:t>
      </w:r>
      <w:r w:rsidR="00F24370" w:rsidRPr="00F24370">
        <w:rPr>
          <w:rFonts w:ascii="Times New Roman" w:eastAsiaTheme="minorEastAsia" w:hAnsi="Times New Roman"/>
        </w:rPr>
        <w:t>functionality/ use case/ measurement configuration</w:t>
      </w:r>
      <w:r w:rsidR="00F24370">
        <w:rPr>
          <w:rFonts w:ascii="Times New Roman" w:eastAsiaTheme="minorEastAsia" w:hAnsi="Times New Roman" w:hint="eastAsia"/>
        </w:rPr>
        <w:t xml:space="preserve">, the NW </w:t>
      </w:r>
      <w:r w:rsidR="00F24370" w:rsidRPr="00F24370">
        <w:rPr>
          <w:rFonts w:ascii="Times New Roman" w:eastAsiaTheme="minorEastAsia" w:hAnsi="Times New Roman"/>
        </w:rPr>
        <w:t>may have completed the data</w:t>
      </w:r>
      <w:r w:rsidR="00F24370">
        <w:rPr>
          <w:rFonts w:ascii="Times New Roman" w:eastAsiaTheme="minorEastAsia" w:hAnsi="Times New Roman" w:hint="eastAsia"/>
        </w:rPr>
        <w:t xml:space="preserve"> </w:t>
      </w:r>
      <w:r w:rsidR="00F24370" w:rsidRPr="00F24370">
        <w:rPr>
          <w:rFonts w:ascii="Times New Roman" w:eastAsiaTheme="minorEastAsia" w:hAnsi="Times New Roman"/>
        </w:rPr>
        <w:t>collection</w:t>
      </w:r>
      <w:r w:rsidR="00F24370">
        <w:rPr>
          <w:rFonts w:ascii="Times New Roman" w:eastAsiaTheme="minorEastAsia" w:hAnsi="Times New Roman" w:hint="eastAsia"/>
        </w:rPr>
        <w:t xml:space="preserve"> or the related mode</w:t>
      </w:r>
      <w:r w:rsidR="00DF5000">
        <w:rPr>
          <w:rFonts w:ascii="Times New Roman" w:eastAsiaTheme="minorEastAsia" w:hAnsi="Times New Roman" w:hint="eastAsia"/>
        </w:rPr>
        <w:t>l</w:t>
      </w:r>
      <w:r w:rsidR="00F24370">
        <w:rPr>
          <w:rFonts w:ascii="Times New Roman" w:eastAsiaTheme="minorEastAsia" w:hAnsi="Times New Roman" w:hint="eastAsia"/>
        </w:rPr>
        <w:t xml:space="preserve"> </w:t>
      </w:r>
      <w:r w:rsidR="00F24370" w:rsidRPr="00F24370">
        <w:rPr>
          <w:rFonts w:ascii="Times New Roman" w:eastAsiaTheme="minorEastAsia" w:hAnsi="Times New Roman"/>
        </w:rPr>
        <w:t>has completed the model training</w:t>
      </w:r>
      <w:r w:rsidR="004B6B36">
        <w:rPr>
          <w:rFonts w:ascii="Times New Roman" w:eastAsiaTheme="minorEastAsia" w:hAnsi="Times New Roman"/>
        </w:rPr>
        <w:t>.</w:t>
      </w:r>
      <w:r w:rsidR="00F24370">
        <w:rPr>
          <w:rFonts w:ascii="Times New Roman" w:eastAsiaTheme="minorEastAsia" w:hAnsi="Times New Roman" w:hint="eastAsia"/>
        </w:rPr>
        <w:t xml:space="preserve"> </w:t>
      </w:r>
      <w:r w:rsidR="004B6B36">
        <w:rPr>
          <w:rFonts w:ascii="Times New Roman" w:eastAsiaTheme="minorEastAsia" w:hAnsi="Times New Roman"/>
        </w:rPr>
        <w:t>T</w:t>
      </w:r>
      <w:r w:rsidR="00DF5000" w:rsidRPr="00DF5000">
        <w:rPr>
          <w:rFonts w:ascii="Times New Roman" w:eastAsiaTheme="minorEastAsia" w:hAnsi="Times New Roman"/>
        </w:rPr>
        <w:t xml:space="preserve">herefore, to </w:t>
      </w:r>
      <w:r w:rsidR="004B6B36" w:rsidRPr="004B6B36">
        <w:rPr>
          <w:rFonts w:ascii="Times New Roman" w:eastAsiaTheme="minorEastAsia" w:hAnsi="Times New Roman"/>
        </w:rPr>
        <w:t>enable more granular management</w:t>
      </w:r>
      <w:r w:rsidR="00DF5000">
        <w:rPr>
          <w:rFonts w:ascii="Times New Roman" w:eastAsiaTheme="minorEastAsia" w:hAnsi="Times New Roman" w:hint="eastAsia"/>
        </w:rPr>
        <w:t>,</w:t>
      </w:r>
      <w:r w:rsidR="00F24370">
        <w:rPr>
          <w:rFonts w:ascii="Times New Roman" w:eastAsiaTheme="minorEastAsia" w:hAnsi="Times New Roman" w:hint="eastAsia"/>
        </w:rPr>
        <w:t xml:space="preserve"> </w:t>
      </w:r>
      <w:r w:rsidR="004B6B36" w:rsidRPr="004B6B36">
        <w:rPr>
          <w:rFonts w:ascii="Times New Roman" w:eastAsiaTheme="minorEastAsia" w:hAnsi="Times New Roman"/>
        </w:rPr>
        <w:t>it should be clearly indicated whether to release or retain un-retrieved data based on each functionality, use case, or measurement configuration.</w:t>
      </w:r>
    </w:p>
    <w:p w14:paraId="4523FDB8" w14:textId="379CF9FA" w:rsidR="00D110D5" w:rsidRPr="003949EB" w:rsidRDefault="00641267" w:rsidP="003949EB">
      <w:pPr>
        <w:rPr>
          <w:rFonts w:ascii="Times New Roman" w:eastAsiaTheme="minorEastAsia" w:hAnsi="Times New Roman"/>
          <w:b/>
          <w:bCs/>
          <w:lang w:val="en-US"/>
        </w:rPr>
      </w:pPr>
      <w:r w:rsidRPr="003949EB">
        <w:rPr>
          <w:rFonts w:ascii="Times New Roman" w:eastAsiaTheme="minorEastAsia" w:hAnsi="Times New Roman"/>
          <w:b/>
          <w:bCs/>
          <w:lang w:val="en-US"/>
        </w:rPr>
        <w:t xml:space="preserve">Proposal </w:t>
      </w:r>
      <w:r w:rsidR="00241A65" w:rsidRPr="003949EB">
        <w:rPr>
          <w:rFonts w:ascii="Times New Roman" w:eastAsiaTheme="minorEastAsia" w:hAnsi="Times New Roman"/>
          <w:b/>
          <w:bCs/>
          <w:lang w:val="en-US"/>
        </w:rPr>
        <w:t>1</w:t>
      </w:r>
      <w:r w:rsidRPr="003949EB">
        <w:rPr>
          <w:rFonts w:ascii="Times New Roman" w:eastAsiaTheme="minorEastAsia" w:hAnsi="Times New Roman"/>
          <w:b/>
          <w:bCs/>
          <w:lang w:val="en-US"/>
        </w:rPr>
        <w:t>:</w:t>
      </w:r>
      <w:r w:rsidR="00D110D5" w:rsidRPr="003949EB">
        <w:rPr>
          <w:rFonts w:ascii="Times New Roman" w:eastAsiaTheme="minorEastAsia" w:hAnsi="Times New Roman"/>
          <w:b/>
          <w:bCs/>
          <w:lang w:val="en-US"/>
        </w:rPr>
        <w:t xml:space="preserve"> </w:t>
      </w:r>
      <w:r w:rsidR="00937358" w:rsidRPr="00937358">
        <w:rPr>
          <w:rFonts w:ascii="Times New Roman" w:eastAsiaTheme="minorEastAsia" w:hAnsi="Times New Roman" w:hint="eastAsia"/>
          <w:b/>
          <w:bCs/>
          <w:lang w:val="en-US"/>
        </w:rPr>
        <w:t>(</w:t>
      </w:r>
      <w:r w:rsidR="00937358" w:rsidRPr="00937358">
        <w:rPr>
          <w:rFonts w:ascii="Times New Roman" w:eastAsiaTheme="minorEastAsia" w:hAnsi="Times New Roman"/>
          <w:b/>
          <w:bCs/>
          <w:lang w:val="en-US"/>
        </w:rPr>
        <w:t>issue RRC-18</w:t>
      </w:r>
      <w:r w:rsidR="00937358" w:rsidRPr="00937358">
        <w:rPr>
          <w:rFonts w:ascii="Times New Roman" w:eastAsiaTheme="minorEastAsia" w:hAnsi="Times New Roman" w:hint="eastAsia"/>
          <w:b/>
          <w:bCs/>
          <w:lang w:val="en-US"/>
        </w:rPr>
        <w:t>)</w:t>
      </w:r>
      <w:r w:rsidR="00937358">
        <w:rPr>
          <w:rFonts w:ascii="Times New Roman" w:eastAsiaTheme="minorEastAsia" w:hAnsi="Times New Roman" w:hint="eastAsia"/>
          <w:b/>
          <w:bCs/>
          <w:lang w:val="en-US"/>
        </w:rPr>
        <w:t xml:space="preserve"> </w:t>
      </w:r>
      <w:r w:rsidR="00D110D5" w:rsidRPr="003949EB">
        <w:rPr>
          <w:rFonts w:ascii="Times New Roman" w:eastAsiaTheme="minorEastAsia" w:hAnsi="Times New Roman"/>
          <w:b/>
          <w:bCs/>
          <w:lang w:val="en-US"/>
        </w:rPr>
        <w:t>It is suggested to indicate release or retain un-retrieved data per functionality/ use case/ measurement configuration.</w:t>
      </w:r>
    </w:p>
    <w:p w14:paraId="04E7DCCC" w14:textId="4BD6E35D" w:rsidR="005F528D" w:rsidRPr="003949EB" w:rsidRDefault="000E5FDB" w:rsidP="003949EB">
      <w:pPr>
        <w:rPr>
          <w:rFonts w:ascii="Times New Roman" w:hAnsi="Times New Roman"/>
        </w:rPr>
      </w:pPr>
      <w:r w:rsidRPr="000E5FDB">
        <w:rPr>
          <w:rFonts w:ascii="Times New Roman" w:hAnsi="Times New Roman"/>
        </w:rPr>
        <w:t>I</w:t>
      </w:r>
      <w:r w:rsidRPr="000E5FDB">
        <w:rPr>
          <w:rFonts w:ascii="Times New Roman" w:hAnsi="Times New Roman" w:hint="eastAsia"/>
        </w:rPr>
        <w:t>f the UE is indicated to r</w:t>
      </w:r>
      <w:r w:rsidRPr="000E5FDB">
        <w:rPr>
          <w:rFonts w:ascii="Times New Roman" w:hAnsi="Times New Roman"/>
        </w:rPr>
        <w:t>etain un-retrieved data</w:t>
      </w:r>
      <w:r w:rsidRPr="000E5FDB">
        <w:rPr>
          <w:rFonts w:ascii="Times New Roman" w:hAnsi="Times New Roman" w:hint="eastAsia"/>
        </w:rPr>
        <w:t xml:space="preserve"> in HO command, while accessing to the target </w:t>
      </w:r>
      <w:proofErr w:type="spellStart"/>
      <w:r w:rsidRPr="000E5FDB">
        <w:rPr>
          <w:rFonts w:ascii="Times New Roman" w:hAnsi="Times New Roman" w:hint="eastAsia"/>
        </w:rPr>
        <w:t>gNB</w:t>
      </w:r>
      <w:proofErr w:type="spellEnd"/>
      <w:r w:rsidRPr="000E5FDB">
        <w:rPr>
          <w:rFonts w:ascii="Times New Roman" w:hAnsi="Times New Roman" w:hint="eastAsia"/>
        </w:rPr>
        <w:t xml:space="preserve">, the </w:t>
      </w:r>
      <w:r w:rsidRPr="000E5FDB">
        <w:rPr>
          <w:rFonts w:ascii="Times New Roman" w:hAnsi="Times New Roman"/>
        </w:rPr>
        <w:t xml:space="preserve">UE </w:t>
      </w:r>
      <w:r w:rsidRPr="000E5FDB">
        <w:rPr>
          <w:rFonts w:ascii="Times New Roman" w:hAnsi="Times New Roman" w:hint="eastAsia"/>
        </w:rPr>
        <w:t xml:space="preserve">needs to </w:t>
      </w:r>
      <w:r w:rsidRPr="000E5FDB">
        <w:rPr>
          <w:rFonts w:ascii="Times New Roman" w:hAnsi="Times New Roman"/>
        </w:rPr>
        <w:t xml:space="preserve">indicate </w:t>
      </w:r>
      <w:r w:rsidRPr="000E5FDB">
        <w:rPr>
          <w:rFonts w:ascii="Times New Roman" w:hAnsi="Times New Roman" w:hint="eastAsia"/>
        </w:rPr>
        <w:t xml:space="preserve">the </w:t>
      </w:r>
      <w:r w:rsidRPr="000E5FDB">
        <w:rPr>
          <w:rFonts w:ascii="Times New Roman" w:hAnsi="Times New Roman"/>
        </w:rPr>
        <w:t>availability of collected data</w:t>
      </w:r>
      <w:r w:rsidRPr="000E5FDB">
        <w:rPr>
          <w:rFonts w:ascii="Times New Roman" w:hAnsi="Times New Roman" w:hint="eastAsia"/>
        </w:rPr>
        <w:t xml:space="preserve">. </w:t>
      </w:r>
      <w:r w:rsidRPr="000E5FDB">
        <w:rPr>
          <w:rFonts w:ascii="Times New Roman" w:hAnsi="Times New Roman"/>
        </w:rPr>
        <w:t>S</w:t>
      </w:r>
      <w:r w:rsidRPr="000E5FDB">
        <w:rPr>
          <w:rFonts w:ascii="Times New Roman" w:hAnsi="Times New Roman" w:hint="eastAsia"/>
        </w:rPr>
        <w:t xml:space="preserve">uch indication can be included in </w:t>
      </w:r>
      <w:proofErr w:type="spellStart"/>
      <w:r w:rsidRPr="00F333F3">
        <w:rPr>
          <w:rFonts w:ascii="Times New Roman" w:hAnsi="Times New Roman"/>
          <w:color w:val="000000" w:themeColor="text1"/>
        </w:rPr>
        <w:t>RRCReconfigurationComplete</w:t>
      </w:r>
      <w:proofErr w:type="spellEnd"/>
      <w:r w:rsidRPr="00F333F3">
        <w:rPr>
          <w:rFonts w:ascii="Times New Roman" w:hAnsi="Times New Roman" w:hint="eastAsia"/>
          <w:color w:val="000000" w:themeColor="text1"/>
        </w:rPr>
        <w:t xml:space="preserve"> </w:t>
      </w:r>
      <w:r w:rsidRPr="000E5FDB">
        <w:rPr>
          <w:rFonts w:ascii="Times New Roman" w:hAnsi="Times New Roman" w:hint="eastAsia"/>
        </w:rPr>
        <w:t xml:space="preserve">message. </w:t>
      </w:r>
    </w:p>
    <w:p w14:paraId="106346BF" w14:textId="320652A3" w:rsidR="005F528D" w:rsidRPr="003949EB" w:rsidRDefault="005F528D" w:rsidP="003949EB">
      <w:pPr>
        <w:rPr>
          <w:rFonts w:ascii="Times New Roman" w:eastAsiaTheme="minorEastAsia" w:hAnsi="Times New Roman"/>
          <w:b/>
          <w:bCs/>
          <w:lang w:val="en-US"/>
        </w:rPr>
      </w:pPr>
      <w:r w:rsidRPr="003949EB">
        <w:rPr>
          <w:rFonts w:ascii="Times New Roman" w:eastAsiaTheme="minorEastAsia" w:hAnsi="Times New Roman"/>
          <w:b/>
          <w:bCs/>
          <w:lang w:val="en-US"/>
        </w:rPr>
        <w:t xml:space="preserve">Proposal 2: </w:t>
      </w:r>
      <w:r w:rsidR="00937358" w:rsidRPr="00937358">
        <w:rPr>
          <w:rFonts w:ascii="Times New Roman" w:eastAsiaTheme="minorEastAsia" w:hAnsi="Times New Roman" w:hint="eastAsia"/>
          <w:b/>
          <w:bCs/>
          <w:lang w:val="en-US"/>
        </w:rPr>
        <w:t>(</w:t>
      </w:r>
      <w:r w:rsidR="00937358" w:rsidRPr="00937358">
        <w:rPr>
          <w:rFonts w:ascii="Times New Roman" w:eastAsiaTheme="minorEastAsia" w:hAnsi="Times New Roman"/>
          <w:b/>
          <w:bCs/>
          <w:lang w:val="en-US"/>
        </w:rPr>
        <w:t>issue RRC-18</w:t>
      </w:r>
      <w:r w:rsidR="00937358" w:rsidRPr="00937358">
        <w:rPr>
          <w:rFonts w:ascii="Times New Roman" w:eastAsiaTheme="minorEastAsia" w:hAnsi="Times New Roman" w:hint="eastAsia"/>
          <w:b/>
          <w:bCs/>
          <w:lang w:val="en-US"/>
        </w:rPr>
        <w:t>)</w:t>
      </w:r>
      <w:r w:rsidR="00937358">
        <w:rPr>
          <w:rFonts w:ascii="Times New Roman" w:eastAsiaTheme="minorEastAsia" w:hAnsi="Times New Roman" w:hint="eastAsia"/>
          <w:b/>
          <w:bCs/>
          <w:lang w:val="en-US"/>
        </w:rPr>
        <w:t xml:space="preserve"> </w:t>
      </w:r>
      <w:r w:rsidR="000E5FDB" w:rsidRPr="003949EB">
        <w:rPr>
          <w:rFonts w:ascii="Times New Roman" w:eastAsiaTheme="minorEastAsia" w:hAnsi="Times New Roman"/>
          <w:b/>
          <w:bCs/>
          <w:lang w:val="en-US"/>
        </w:rPr>
        <w:t>While</w:t>
      </w:r>
      <w:r w:rsidRPr="003949EB">
        <w:rPr>
          <w:rFonts w:ascii="Times New Roman" w:eastAsiaTheme="minorEastAsia" w:hAnsi="Times New Roman"/>
          <w:b/>
          <w:bCs/>
          <w:lang w:val="en-US"/>
        </w:rPr>
        <w:t xml:space="preserve"> accessing to the target </w:t>
      </w:r>
      <w:proofErr w:type="spellStart"/>
      <w:r w:rsidRPr="003949EB">
        <w:rPr>
          <w:rFonts w:ascii="Times New Roman" w:eastAsiaTheme="minorEastAsia" w:hAnsi="Times New Roman"/>
          <w:b/>
          <w:bCs/>
          <w:lang w:val="en-US"/>
        </w:rPr>
        <w:t>gNB</w:t>
      </w:r>
      <w:proofErr w:type="spellEnd"/>
      <w:r w:rsidRPr="003949EB">
        <w:rPr>
          <w:rFonts w:ascii="Times New Roman" w:eastAsiaTheme="minorEastAsia" w:hAnsi="Times New Roman"/>
          <w:b/>
          <w:bCs/>
          <w:lang w:val="en-US"/>
        </w:rPr>
        <w:t xml:space="preserve">, the UE indicates </w:t>
      </w:r>
      <w:r w:rsidR="000E5FDB" w:rsidRPr="003949EB">
        <w:rPr>
          <w:rFonts w:ascii="Times New Roman" w:eastAsiaTheme="minorEastAsia" w:hAnsi="Times New Roman"/>
          <w:b/>
          <w:bCs/>
          <w:lang w:val="en-US"/>
        </w:rPr>
        <w:t xml:space="preserve">the </w:t>
      </w:r>
      <w:r w:rsidRPr="003949EB">
        <w:rPr>
          <w:rFonts w:ascii="Times New Roman" w:eastAsiaTheme="minorEastAsia" w:hAnsi="Times New Roman"/>
          <w:b/>
          <w:bCs/>
          <w:lang w:val="en-US"/>
        </w:rPr>
        <w:t xml:space="preserve">availability of collected data in </w:t>
      </w:r>
      <w:proofErr w:type="spellStart"/>
      <w:r w:rsidR="000E5FDB" w:rsidRPr="003949EB">
        <w:rPr>
          <w:rFonts w:ascii="Times New Roman" w:eastAsiaTheme="minorEastAsia" w:hAnsi="Times New Roman"/>
          <w:b/>
          <w:bCs/>
          <w:lang w:val="en-US"/>
        </w:rPr>
        <w:t>RRCReconfigurationComplete</w:t>
      </w:r>
      <w:proofErr w:type="spellEnd"/>
      <w:r w:rsidR="000E5FDB" w:rsidRPr="003949EB">
        <w:rPr>
          <w:rFonts w:ascii="Times New Roman" w:eastAsiaTheme="minorEastAsia" w:hAnsi="Times New Roman"/>
          <w:b/>
          <w:bCs/>
          <w:lang w:val="en-US"/>
        </w:rPr>
        <w:t xml:space="preserve"> message.</w:t>
      </w:r>
    </w:p>
    <w:p w14:paraId="5A773993" w14:textId="407A847D" w:rsidR="000D4E7D" w:rsidRPr="000A6DB5" w:rsidRDefault="000D4E7D" w:rsidP="000D4E7D">
      <w:pPr>
        <w:pStyle w:val="2"/>
        <w:jc w:val="both"/>
        <w:rPr>
          <w:rFonts w:eastAsiaTheme="minorEastAsia"/>
          <w:lang w:val="en-US"/>
        </w:rPr>
      </w:pPr>
      <w:r w:rsidRPr="00CA4C1A">
        <w:rPr>
          <w:rFonts w:hint="eastAsia"/>
          <w:lang w:val="en-US"/>
        </w:rPr>
        <w:t>2.</w:t>
      </w:r>
      <w:r>
        <w:rPr>
          <w:rFonts w:eastAsiaTheme="minorEastAsia" w:hint="eastAsia"/>
          <w:lang w:val="en-US"/>
        </w:rPr>
        <w:t>2</w:t>
      </w:r>
      <w:r w:rsidRPr="00CA4C1A">
        <w:rPr>
          <w:rFonts w:hint="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(</w:t>
      </w:r>
      <w:r w:rsidRPr="00937358">
        <w:rPr>
          <w:lang w:val="en-US"/>
        </w:rPr>
        <w:t>issue RRC-</w:t>
      </w:r>
      <w:r>
        <w:rPr>
          <w:rFonts w:eastAsiaTheme="minorEastAsia" w:hint="eastAsia"/>
          <w:lang w:val="en-US"/>
        </w:rPr>
        <w:t xml:space="preserve">21) </w:t>
      </w:r>
      <w:r w:rsidRPr="00937358">
        <w:rPr>
          <w:lang w:val="en-US"/>
        </w:rPr>
        <w:t>Time related content of logged data</w:t>
      </w:r>
    </w:p>
    <w:p w14:paraId="2AE8B1D1" w14:textId="77777777" w:rsidR="000D4E7D" w:rsidRDefault="000D4E7D" w:rsidP="000D4E7D">
      <w:pPr>
        <w:rPr>
          <w:rFonts w:ascii="Times New Roman" w:hAnsi="Times New Roman"/>
        </w:rPr>
      </w:pPr>
      <w:r w:rsidRPr="00217CF7">
        <w:rPr>
          <w:rFonts w:ascii="Times New Roman" w:hAnsi="Times New Roman"/>
        </w:rPr>
        <w:t>T</w:t>
      </w:r>
      <w:r w:rsidRPr="00217CF7">
        <w:rPr>
          <w:rFonts w:ascii="Times New Roman" w:hAnsi="Times New Roman" w:hint="eastAsia"/>
        </w:rPr>
        <w:t xml:space="preserve">he issue whether to report a timestamp </w:t>
      </w:r>
      <w:r w:rsidRPr="00217CF7">
        <w:rPr>
          <w:rFonts w:ascii="Times New Roman" w:hAnsi="Times New Roman"/>
        </w:rPr>
        <w:t>was raised</w:t>
      </w:r>
      <w:r w:rsidRPr="00217CF7">
        <w:rPr>
          <w:rFonts w:ascii="Times New Roman" w:hAnsi="Times New Roman" w:hint="eastAsia"/>
        </w:rPr>
        <w:t xml:space="preserve">, and </w:t>
      </w:r>
      <w:r w:rsidRPr="00217CF7">
        <w:rPr>
          <w:rFonts w:ascii="Times New Roman" w:hAnsi="Times New Roman"/>
        </w:rPr>
        <w:t>no consistent conclusion has been reached</w:t>
      </w:r>
      <w:r w:rsidRPr="00217CF7">
        <w:rPr>
          <w:rFonts w:ascii="Times New Roman" w:hAnsi="Times New Roman" w:hint="eastAsia"/>
        </w:rPr>
        <w:t>.</w:t>
      </w:r>
      <w:r w:rsidRPr="00217CF7">
        <w:rPr>
          <w:rFonts w:ascii="Times New Roman" w:hAnsi="Times New Roman"/>
        </w:rPr>
        <w:t xml:space="preserve"> I</w:t>
      </w:r>
      <w:r w:rsidRPr="00217CF7">
        <w:rPr>
          <w:rFonts w:ascii="Times New Roman" w:hAnsi="Times New Roman" w:hint="eastAsia"/>
        </w:rPr>
        <w:t xml:space="preserve">n general, it is necessary to introduce a timestamp to indicate when the data is logged or measured, especially for </w:t>
      </w:r>
      <w:r w:rsidRPr="00217CF7">
        <w:rPr>
          <w:rFonts w:ascii="Times New Roman" w:hAnsi="Times New Roman"/>
        </w:rPr>
        <w:t>temporal prediction</w:t>
      </w:r>
      <w:r w:rsidRPr="00217CF7">
        <w:rPr>
          <w:rFonts w:ascii="Times New Roman" w:hAnsi="Times New Roman" w:hint="eastAsia"/>
        </w:rPr>
        <w:t xml:space="preserve">. </w:t>
      </w:r>
      <w:r w:rsidRPr="00217CF7">
        <w:rPr>
          <w:rFonts w:ascii="Times New Roman" w:hAnsi="Times New Roman"/>
        </w:rPr>
        <w:lastRenderedPageBreak/>
        <w:t>This can be regarded as the necessary information for model training</w:t>
      </w:r>
      <w:r w:rsidRPr="00217CF7">
        <w:rPr>
          <w:rFonts w:ascii="Times New Roman" w:hAnsi="Times New Roman" w:hint="eastAsia"/>
        </w:rPr>
        <w:t xml:space="preserve">. </w:t>
      </w:r>
      <w:r w:rsidRPr="00217CF7">
        <w:rPr>
          <w:rFonts w:ascii="Times New Roman" w:hAnsi="Times New Roman"/>
        </w:rPr>
        <w:t>F</w:t>
      </w:r>
      <w:r w:rsidRPr="00217CF7">
        <w:rPr>
          <w:rFonts w:ascii="Times New Roman" w:hAnsi="Times New Roman" w:hint="eastAsia"/>
        </w:rPr>
        <w:t xml:space="preserve">or instance, the data logged or measured at time t1 and the data logged or measured at time t2 can be </w:t>
      </w:r>
      <w:r w:rsidRPr="00217CF7">
        <w:rPr>
          <w:rFonts w:ascii="Times New Roman" w:hAnsi="Times New Roman"/>
        </w:rPr>
        <w:t xml:space="preserve">regarded </w:t>
      </w:r>
      <w:r w:rsidRPr="00217CF7">
        <w:rPr>
          <w:rFonts w:ascii="Times New Roman" w:hAnsi="Times New Roman" w:hint="eastAsia"/>
        </w:rPr>
        <w:t>as model input and output r</w:t>
      </w:r>
      <w:r w:rsidRPr="00217CF7">
        <w:rPr>
          <w:rFonts w:ascii="Times New Roman" w:hAnsi="Times New Roman"/>
        </w:rPr>
        <w:t>espectively for model training</w:t>
      </w:r>
      <w:r w:rsidRPr="00217CF7">
        <w:rPr>
          <w:rFonts w:ascii="Times New Roman" w:hAnsi="Times New Roman" w:hint="eastAsia"/>
        </w:rPr>
        <w:t xml:space="preserve">.  </w:t>
      </w:r>
    </w:p>
    <w:p w14:paraId="3BFA6A9B" w14:textId="11814B03" w:rsidR="000D4E7D" w:rsidRPr="00217CF7" w:rsidRDefault="000D4E7D" w:rsidP="000D4E7D">
      <w:pPr>
        <w:rPr>
          <w:rFonts w:ascii="Times New Roman" w:eastAsiaTheme="minorEastAsia" w:hAnsi="Times New Roman"/>
          <w:b/>
          <w:bCs/>
          <w:lang w:val="en-US"/>
        </w:rPr>
      </w:pPr>
      <w:r w:rsidRPr="00217CF7">
        <w:rPr>
          <w:rFonts w:ascii="Times New Roman" w:eastAsiaTheme="minorEastAsia" w:hAnsi="Times New Roman"/>
          <w:b/>
          <w:bCs/>
          <w:lang w:val="en-US"/>
        </w:rPr>
        <w:t xml:space="preserve">Proposal </w:t>
      </w:r>
      <w:r>
        <w:rPr>
          <w:rFonts w:ascii="Times New Roman" w:eastAsiaTheme="minorEastAsia" w:hAnsi="Times New Roman" w:hint="eastAsia"/>
          <w:b/>
          <w:bCs/>
          <w:lang w:val="en-US"/>
        </w:rPr>
        <w:t>3</w:t>
      </w:r>
      <w:r w:rsidRPr="00217CF7">
        <w:rPr>
          <w:rFonts w:ascii="Times New Roman" w:eastAsiaTheme="minorEastAsia" w:hAnsi="Times New Roman"/>
          <w:b/>
          <w:bCs/>
          <w:lang w:val="en-US"/>
        </w:rPr>
        <w:t xml:space="preserve">: 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>(</w:t>
      </w:r>
      <w:r w:rsidRPr="00937358">
        <w:rPr>
          <w:rFonts w:ascii="Times New Roman" w:eastAsiaTheme="minorEastAsia" w:hAnsi="Times New Roman"/>
          <w:b/>
          <w:bCs/>
          <w:lang w:val="en-US"/>
        </w:rPr>
        <w:t>issue RRC-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>21)</w:t>
      </w:r>
      <w:r>
        <w:rPr>
          <w:rFonts w:ascii="Times New Roman" w:eastAsiaTheme="minorEastAsia" w:hAnsi="Times New Roman" w:hint="eastAsia"/>
          <w:b/>
          <w:bCs/>
          <w:lang w:val="en-US"/>
        </w:rPr>
        <w:t xml:space="preserve"> </w:t>
      </w:r>
      <w:r w:rsidRPr="00217CF7">
        <w:rPr>
          <w:rFonts w:ascii="Times New Roman" w:eastAsiaTheme="minorEastAsia" w:hAnsi="Times New Roman"/>
          <w:b/>
          <w:bCs/>
          <w:lang w:val="en-US"/>
        </w:rPr>
        <w:t>A timestamp should be reported for logged data.</w:t>
      </w:r>
    </w:p>
    <w:p w14:paraId="10D88152" w14:textId="4AB2C8F5" w:rsidR="000D4E7D" w:rsidRDefault="000D4E7D" w:rsidP="000D4E7D">
      <w:pPr>
        <w:rPr>
          <w:rFonts w:ascii="Times New Roman" w:hAnsi="Times New Roman"/>
        </w:rPr>
      </w:pPr>
      <w:r w:rsidRPr="00217CF7">
        <w:rPr>
          <w:rFonts w:ascii="Times New Roman" w:hAnsi="Times New Roman"/>
        </w:rPr>
        <w:t>I</w:t>
      </w:r>
      <w:r w:rsidRPr="00217CF7">
        <w:rPr>
          <w:rFonts w:ascii="Times New Roman" w:hAnsi="Times New Roman" w:hint="eastAsia"/>
        </w:rPr>
        <w:t xml:space="preserve">f </w:t>
      </w:r>
      <w:r>
        <w:rPr>
          <w:rFonts w:ascii="Times New Roman" w:hAnsi="Times New Roman"/>
        </w:rPr>
        <w:t>P</w:t>
      </w:r>
      <w:r w:rsidRPr="00217CF7">
        <w:rPr>
          <w:rFonts w:ascii="Times New Roman" w:hAnsi="Times New Roman" w:hint="eastAsia"/>
        </w:rPr>
        <w:t>roposal</w:t>
      </w:r>
      <w:r>
        <w:rPr>
          <w:rFonts w:ascii="Times New Roman" w:eastAsiaTheme="minorEastAsia" w:hAnsi="Times New Roman" w:hint="eastAsia"/>
        </w:rPr>
        <w:t xml:space="preserve"> 3</w:t>
      </w:r>
      <w:r w:rsidRPr="00217CF7">
        <w:rPr>
          <w:rFonts w:ascii="Times New Roman" w:hAnsi="Times New Roman" w:hint="eastAsia"/>
        </w:rPr>
        <w:t xml:space="preserve"> is agreed, how to report timestamp in one report should be taken into account. </w:t>
      </w:r>
      <w:r w:rsidRPr="00217CF7">
        <w:rPr>
          <w:rFonts w:ascii="Times New Roman" w:hAnsi="Times New Roman"/>
        </w:rPr>
        <w:t xml:space="preserve">On this issue, the understandability of the </w:t>
      </w:r>
      <w:r w:rsidRPr="00217CF7">
        <w:rPr>
          <w:rFonts w:ascii="Times New Roman" w:hAnsi="Times New Roman" w:hint="eastAsia"/>
        </w:rPr>
        <w:t>timestamp</w:t>
      </w:r>
      <w:r w:rsidRPr="00217CF7">
        <w:rPr>
          <w:rFonts w:ascii="Times New Roman" w:hAnsi="Times New Roman"/>
        </w:rPr>
        <w:t xml:space="preserve"> and the </w:t>
      </w:r>
      <w:proofErr w:type="spellStart"/>
      <w:r w:rsidRPr="00217CF7">
        <w:rPr>
          <w:rFonts w:ascii="Times New Roman" w:hAnsi="Times New Roman"/>
        </w:rPr>
        <w:t>signaling</w:t>
      </w:r>
      <w:proofErr w:type="spellEnd"/>
      <w:r w:rsidRPr="00217CF7">
        <w:rPr>
          <w:rFonts w:ascii="Times New Roman" w:hAnsi="Times New Roman"/>
        </w:rPr>
        <w:t xml:space="preserve"> load need to be considered</w:t>
      </w:r>
      <w:r w:rsidRPr="00217CF7">
        <w:rPr>
          <w:rFonts w:ascii="Times New Roman" w:hAnsi="Times New Roman" w:hint="eastAsia"/>
        </w:rPr>
        <w:t xml:space="preserve">. </w:t>
      </w:r>
      <w:r w:rsidRPr="00217CF7">
        <w:rPr>
          <w:rFonts w:ascii="Times New Roman" w:hAnsi="Times New Roman"/>
        </w:rPr>
        <w:t xml:space="preserve">We think that at least </w:t>
      </w:r>
      <w:r w:rsidRPr="00217CF7">
        <w:rPr>
          <w:rFonts w:ascii="Times New Roman" w:hAnsi="Times New Roman" w:hint="eastAsia"/>
        </w:rPr>
        <w:t>t</w:t>
      </w:r>
      <w:r w:rsidRPr="00217CF7">
        <w:rPr>
          <w:rFonts w:ascii="Times New Roman" w:hAnsi="Times New Roman"/>
        </w:rPr>
        <w:t>he absolute timestamp of the first sample needs to be provided</w:t>
      </w:r>
      <w:r w:rsidRPr="00217CF7">
        <w:rPr>
          <w:rFonts w:ascii="Times New Roman" w:hAnsi="Times New Roman" w:hint="eastAsia"/>
        </w:rPr>
        <w:t xml:space="preserve">. </w:t>
      </w:r>
      <w:r w:rsidRPr="00217CF7">
        <w:rPr>
          <w:rFonts w:ascii="Times New Roman" w:hAnsi="Times New Roman"/>
        </w:rPr>
        <w:t>I</w:t>
      </w:r>
      <w:r w:rsidRPr="00217CF7">
        <w:rPr>
          <w:rFonts w:ascii="Times New Roman" w:hAnsi="Times New Roman" w:hint="eastAsia"/>
        </w:rPr>
        <w:t xml:space="preserve">f the </w:t>
      </w:r>
      <w:r w:rsidRPr="00217CF7">
        <w:rPr>
          <w:rFonts w:ascii="Times New Roman" w:hAnsi="Times New Roman"/>
        </w:rPr>
        <w:t>data</w:t>
      </w:r>
      <w:r w:rsidRPr="00217CF7">
        <w:rPr>
          <w:rFonts w:ascii="Times New Roman" w:hAnsi="Times New Roman" w:hint="eastAsia"/>
        </w:rPr>
        <w:t xml:space="preserve"> logging interval is </w:t>
      </w:r>
      <w:r w:rsidRPr="00217CF7">
        <w:rPr>
          <w:rFonts w:ascii="Times New Roman" w:hAnsi="Times New Roman"/>
        </w:rPr>
        <w:t xml:space="preserve">configured, the relative timestamp </w:t>
      </w:r>
      <w:r w:rsidRPr="00217CF7">
        <w:rPr>
          <w:rFonts w:ascii="Times New Roman" w:hAnsi="Times New Roman" w:hint="eastAsia"/>
        </w:rPr>
        <w:t>of the subsequent</w:t>
      </w:r>
      <w:r w:rsidRPr="00217CF7">
        <w:rPr>
          <w:rFonts w:ascii="Times New Roman" w:hAnsi="Times New Roman"/>
        </w:rPr>
        <w:t xml:space="preserve"> samples </w:t>
      </w:r>
      <w:r w:rsidRPr="00217CF7">
        <w:rPr>
          <w:rFonts w:ascii="Times New Roman" w:hAnsi="Times New Roman" w:hint="eastAsia"/>
        </w:rPr>
        <w:t xml:space="preserve">can be </w:t>
      </w:r>
      <w:r w:rsidRPr="00217CF7">
        <w:rPr>
          <w:rFonts w:ascii="Times New Roman" w:hAnsi="Times New Roman"/>
        </w:rPr>
        <w:t>deduced</w:t>
      </w:r>
      <w:r w:rsidRPr="00217CF7">
        <w:rPr>
          <w:rFonts w:ascii="Times New Roman" w:hAnsi="Times New Roman" w:hint="eastAsia"/>
        </w:rPr>
        <w:t xml:space="preserve"> by the configured interval. </w:t>
      </w:r>
      <w:r w:rsidRPr="00217CF7">
        <w:rPr>
          <w:rFonts w:ascii="Times New Roman" w:hAnsi="Times New Roman"/>
        </w:rPr>
        <w:t>I</w:t>
      </w:r>
      <w:r w:rsidRPr="00217CF7">
        <w:rPr>
          <w:rFonts w:ascii="Times New Roman" w:hAnsi="Times New Roman" w:hint="eastAsia"/>
        </w:rPr>
        <w:t xml:space="preserve">f the </w:t>
      </w:r>
      <w:r w:rsidRPr="00217CF7">
        <w:rPr>
          <w:rFonts w:ascii="Times New Roman" w:hAnsi="Times New Roman"/>
        </w:rPr>
        <w:t>data</w:t>
      </w:r>
      <w:r w:rsidRPr="00217CF7">
        <w:rPr>
          <w:rFonts w:ascii="Times New Roman" w:hAnsi="Times New Roman" w:hint="eastAsia"/>
        </w:rPr>
        <w:t xml:space="preserve"> logging interval is not </w:t>
      </w:r>
      <w:r w:rsidRPr="00217CF7">
        <w:rPr>
          <w:rFonts w:ascii="Times New Roman" w:hAnsi="Times New Roman"/>
        </w:rPr>
        <w:t xml:space="preserve">configured, the relative timestamp </w:t>
      </w:r>
      <w:r w:rsidRPr="00217CF7">
        <w:rPr>
          <w:rFonts w:ascii="Times New Roman" w:hAnsi="Times New Roman" w:hint="eastAsia"/>
        </w:rPr>
        <w:t>of the subsequent</w:t>
      </w:r>
      <w:r w:rsidRPr="00217CF7">
        <w:rPr>
          <w:rFonts w:ascii="Times New Roman" w:hAnsi="Times New Roman"/>
        </w:rPr>
        <w:t xml:space="preserve"> samples </w:t>
      </w:r>
      <w:r w:rsidRPr="00217CF7">
        <w:rPr>
          <w:rFonts w:ascii="Times New Roman" w:hAnsi="Times New Roman" w:hint="eastAsia"/>
        </w:rPr>
        <w:t xml:space="preserve">can be </w:t>
      </w:r>
      <w:r w:rsidRPr="002A3C59">
        <w:rPr>
          <w:rFonts w:ascii="Times New Roman" w:hAnsi="Times New Roman"/>
        </w:rPr>
        <w:t>derived from</w:t>
      </w:r>
      <w:r w:rsidRPr="00217CF7">
        <w:rPr>
          <w:rFonts w:ascii="Times New Roman" w:hAnsi="Times New Roman" w:hint="eastAsia"/>
        </w:rPr>
        <w:t xml:space="preserve"> the p</w:t>
      </w:r>
      <w:r w:rsidRPr="00217CF7">
        <w:rPr>
          <w:rFonts w:ascii="Times New Roman" w:hAnsi="Times New Roman"/>
        </w:rPr>
        <w:t>eriodic</w:t>
      </w:r>
      <w:r w:rsidRPr="00217CF7">
        <w:rPr>
          <w:rFonts w:ascii="Times New Roman" w:hAnsi="Times New Roman" w:hint="eastAsia"/>
        </w:rPr>
        <w:t xml:space="preserve">ity </w:t>
      </w:r>
      <w:r>
        <w:rPr>
          <w:rFonts w:ascii="Times New Roman" w:hAnsi="Times New Roman"/>
        </w:rPr>
        <w:t xml:space="preserve">of </w:t>
      </w:r>
      <w:r w:rsidRPr="00217CF7">
        <w:rPr>
          <w:rFonts w:ascii="Times New Roman" w:hAnsi="Times New Roman" w:hint="eastAsia"/>
        </w:rPr>
        <w:t>configured CSI-RS resource.</w:t>
      </w:r>
    </w:p>
    <w:p w14:paraId="5591BE28" w14:textId="0C7B65D0" w:rsidR="000A6DB5" w:rsidRPr="000D4E7D" w:rsidRDefault="000D4E7D" w:rsidP="000D4E7D">
      <w:pPr>
        <w:rPr>
          <w:rFonts w:ascii="Times New Roman" w:eastAsiaTheme="minorEastAsia" w:hAnsi="Times New Roman" w:hint="eastAsia"/>
          <w:b/>
          <w:bCs/>
          <w:lang w:val="en-US"/>
        </w:rPr>
      </w:pPr>
      <w:r w:rsidRPr="00217CF7">
        <w:rPr>
          <w:rFonts w:ascii="Times New Roman" w:eastAsiaTheme="minorEastAsia" w:hAnsi="Times New Roman"/>
          <w:b/>
          <w:bCs/>
          <w:lang w:val="en-US"/>
        </w:rPr>
        <w:t xml:space="preserve">Proposal </w:t>
      </w:r>
      <w:r>
        <w:rPr>
          <w:rFonts w:ascii="Times New Roman" w:eastAsiaTheme="minorEastAsia" w:hAnsi="Times New Roman" w:hint="eastAsia"/>
          <w:b/>
          <w:bCs/>
          <w:lang w:val="en-US"/>
        </w:rPr>
        <w:t>4</w:t>
      </w:r>
      <w:r w:rsidRPr="00217CF7">
        <w:rPr>
          <w:rFonts w:ascii="Times New Roman" w:eastAsiaTheme="minorEastAsia" w:hAnsi="Times New Roman"/>
          <w:b/>
          <w:bCs/>
          <w:lang w:val="en-US"/>
        </w:rPr>
        <w:t xml:space="preserve">: 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>(</w:t>
      </w:r>
      <w:r w:rsidRPr="00937358">
        <w:rPr>
          <w:rFonts w:ascii="Times New Roman" w:eastAsiaTheme="minorEastAsia" w:hAnsi="Times New Roman"/>
          <w:b/>
          <w:bCs/>
          <w:lang w:val="en-US"/>
        </w:rPr>
        <w:t>issue RRC-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>21)</w:t>
      </w:r>
      <w:r>
        <w:rPr>
          <w:rFonts w:ascii="Times New Roman" w:eastAsiaTheme="minorEastAsia" w:hAnsi="Times New Roman" w:hint="eastAsia"/>
          <w:b/>
          <w:bCs/>
          <w:lang w:val="en-US"/>
        </w:rPr>
        <w:t xml:space="preserve"> </w:t>
      </w:r>
      <w:r w:rsidRPr="00217CF7">
        <w:rPr>
          <w:rFonts w:ascii="Times New Roman" w:eastAsiaTheme="minorEastAsia" w:hAnsi="Times New Roman"/>
          <w:b/>
          <w:bCs/>
          <w:lang w:val="en-US"/>
        </w:rPr>
        <w:t xml:space="preserve">The absolute timestamp of the first sample should be indicated and the relative timestamp 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>of the subsequent</w:t>
      </w:r>
      <w:r w:rsidRPr="00217CF7">
        <w:rPr>
          <w:rFonts w:ascii="Times New Roman" w:eastAsiaTheme="minorEastAsia" w:hAnsi="Times New Roman"/>
          <w:b/>
          <w:bCs/>
          <w:lang w:val="en-US"/>
        </w:rPr>
        <w:t xml:space="preserve"> samples 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 xml:space="preserve">can </w:t>
      </w:r>
      <w:r w:rsidRPr="00217CF7">
        <w:rPr>
          <w:rFonts w:ascii="Times New Roman" w:eastAsiaTheme="minorEastAsia" w:hAnsi="Times New Roman"/>
          <w:b/>
          <w:bCs/>
          <w:lang w:val="en-US"/>
        </w:rPr>
        <w:t>be deduced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 xml:space="preserve"> based on the configured </w:t>
      </w:r>
      <w:r w:rsidRPr="00217CF7">
        <w:rPr>
          <w:rFonts w:ascii="Times New Roman" w:eastAsiaTheme="minorEastAsia" w:hAnsi="Times New Roman"/>
          <w:b/>
          <w:bCs/>
          <w:lang w:val="en-US"/>
        </w:rPr>
        <w:t>data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 xml:space="preserve"> logging interval or the configured CSI-RS resource p</w:t>
      </w:r>
      <w:r w:rsidRPr="00217CF7">
        <w:rPr>
          <w:rFonts w:ascii="Times New Roman" w:eastAsiaTheme="minorEastAsia" w:hAnsi="Times New Roman"/>
          <w:b/>
          <w:bCs/>
          <w:lang w:val="en-US"/>
        </w:rPr>
        <w:t>eriodic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>ity</w:t>
      </w:r>
      <w:r w:rsidRPr="00217CF7">
        <w:rPr>
          <w:rFonts w:ascii="Times New Roman" w:eastAsiaTheme="minorEastAsia" w:hAnsi="Times New Roman"/>
          <w:b/>
          <w:bCs/>
          <w:lang w:val="en-US"/>
        </w:rPr>
        <w:t>.</w:t>
      </w:r>
    </w:p>
    <w:p w14:paraId="30013A42" w14:textId="16D270B2" w:rsidR="00937358" w:rsidRPr="00937358" w:rsidRDefault="00937358" w:rsidP="00937358">
      <w:pPr>
        <w:pStyle w:val="2"/>
        <w:jc w:val="both"/>
        <w:rPr>
          <w:lang w:val="en-US"/>
        </w:rPr>
      </w:pPr>
      <w:r w:rsidRPr="00937358">
        <w:rPr>
          <w:rFonts w:hint="eastAsia"/>
          <w:lang w:val="en-US"/>
        </w:rPr>
        <w:t xml:space="preserve">2.3 </w:t>
      </w:r>
      <w:r w:rsidRPr="00937358">
        <w:rPr>
          <w:rFonts w:hint="eastAsia"/>
          <w:lang w:val="en-US"/>
        </w:rPr>
        <w:t>(</w:t>
      </w:r>
      <w:r w:rsidRPr="00937358">
        <w:rPr>
          <w:lang w:val="en-US"/>
        </w:rPr>
        <w:t>issue RRC-</w:t>
      </w:r>
      <w:r w:rsidRPr="00937358">
        <w:rPr>
          <w:rFonts w:hint="eastAsia"/>
          <w:lang w:val="en-US"/>
        </w:rPr>
        <w:t>2</w:t>
      </w:r>
      <w:r w:rsidRPr="00937358">
        <w:rPr>
          <w:rFonts w:hint="eastAsia"/>
          <w:lang w:val="en-US"/>
        </w:rPr>
        <w:t>5</w:t>
      </w:r>
      <w:r w:rsidRPr="00937358">
        <w:rPr>
          <w:rFonts w:hint="eastAsia"/>
          <w:lang w:val="en-US"/>
        </w:rPr>
        <w:t>)</w:t>
      </w:r>
      <w:r w:rsidR="00EE7885">
        <w:rPr>
          <w:rFonts w:eastAsiaTheme="minorEastAsia" w:hint="eastAsia"/>
          <w:lang w:val="en-US"/>
        </w:rPr>
        <w:t xml:space="preserve"> </w:t>
      </w:r>
      <w:r w:rsidRPr="00937358">
        <w:rPr>
          <w:lang w:val="en-US"/>
        </w:rPr>
        <w:t>Dynamic activation/deactivation of data collection configurations for logging</w:t>
      </w:r>
    </w:p>
    <w:p w14:paraId="1396CC31" w14:textId="4E1EB460" w:rsidR="006D37C5" w:rsidRPr="001A1697" w:rsidRDefault="00287306" w:rsidP="00217CF7">
      <w:pPr>
        <w:rPr>
          <w:rFonts w:ascii="Times New Roman" w:eastAsiaTheme="minorEastAsia" w:hAnsi="Times New Roman"/>
        </w:rPr>
      </w:pPr>
      <w:r w:rsidRPr="00217CF7">
        <w:rPr>
          <w:rFonts w:ascii="Times New Roman" w:hAnsi="Times New Roman"/>
        </w:rPr>
        <w:t>F</w:t>
      </w:r>
      <w:r w:rsidRPr="00217CF7">
        <w:rPr>
          <w:rFonts w:ascii="Times New Roman" w:hAnsi="Times New Roman" w:hint="eastAsia"/>
        </w:rPr>
        <w:t>or p</w:t>
      </w:r>
      <w:r w:rsidRPr="00217CF7">
        <w:rPr>
          <w:rFonts w:ascii="Times New Roman" w:hAnsi="Times New Roman"/>
        </w:rPr>
        <w:t>eriodic</w:t>
      </w:r>
      <w:r w:rsidRPr="00217CF7">
        <w:rPr>
          <w:rFonts w:ascii="Times New Roman" w:hAnsi="Times New Roman" w:hint="eastAsia"/>
        </w:rPr>
        <w:t xml:space="preserve"> data logging, data logging will </w:t>
      </w:r>
      <w:r w:rsidRPr="00217CF7">
        <w:rPr>
          <w:rFonts w:ascii="Times New Roman" w:hAnsi="Times New Roman"/>
        </w:rPr>
        <w:t>start</w:t>
      </w:r>
      <w:r w:rsidRPr="00217CF7">
        <w:rPr>
          <w:rFonts w:ascii="Times New Roman" w:hAnsi="Times New Roman" w:hint="eastAsia"/>
        </w:rPr>
        <w:t xml:space="preserve"> after </w:t>
      </w:r>
      <w:r w:rsidRPr="00217CF7">
        <w:rPr>
          <w:rFonts w:ascii="Times New Roman" w:hAnsi="Times New Roman"/>
        </w:rPr>
        <w:t>receiving</w:t>
      </w:r>
      <w:r w:rsidRPr="00217CF7">
        <w:rPr>
          <w:rFonts w:ascii="Times New Roman" w:hAnsi="Times New Roman" w:hint="eastAsia"/>
        </w:rPr>
        <w:t xml:space="preserve"> the </w:t>
      </w:r>
      <w:r w:rsidRPr="00217CF7">
        <w:rPr>
          <w:rFonts w:ascii="Times New Roman" w:hAnsi="Times New Roman"/>
        </w:rPr>
        <w:t>measurement configuration of AI/ML data collection</w:t>
      </w:r>
      <w:r w:rsidRPr="00217CF7">
        <w:rPr>
          <w:rFonts w:ascii="Times New Roman" w:hAnsi="Times New Roman" w:hint="eastAsia"/>
        </w:rPr>
        <w:t xml:space="preserve">. </w:t>
      </w:r>
      <w:r w:rsidRPr="00217CF7">
        <w:rPr>
          <w:rFonts w:ascii="Times New Roman" w:hAnsi="Times New Roman"/>
        </w:rPr>
        <w:t>F</w:t>
      </w:r>
      <w:r w:rsidRPr="00217CF7">
        <w:rPr>
          <w:rFonts w:ascii="Times New Roman" w:hAnsi="Times New Roman" w:hint="eastAsia"/>
        </w:rPr>
        <w:t>or event-</w:t>
      </w:r>
      <w:r w:rsidRPr="00217CF7">
        <w:rPr>
          <w:rFonts w:ascii="Times New Roman" w:hAnsi="Times New Roman"/>
        </w:rPr>
        <w:t>triggered</w:t>
      </w:r>
      <w:r w:rsidRPr="00217CF7">
        <w:rPr>
          <w:rFonts w:ascii="Times New Roman" w:hAnsi="Times New Roman" w:hint="eastAsia"/>
        </w:rPr>
        <w:t xml:space="preserve"> data logging, data logging will </w:t>
      </w:r>
      <w:r w:rsidRPr="00217CF7">
        <w:rPr>
          <w:rFonts w:ascii="Times New Roman" w:hAnsi="Times New Roman"/>
        </w:rPr>
        <w:t>start</w:t>
      </w:r>
      <w:r w:rsidRPr="00217CF7">
        <w:rPr>
          <w:rFonts w:ascii="Times New Roman" w:hAnsi="Times New Roman" w:hint="eastAsia"/>
        </w:rPr>
        <w:t xml:space="preserve"> if the configured condition is satisfied.</w:t>
      </w:r>
      <w:r w:rsidR="00F20F9A" w:rsidRPr="00217CF7">
        <w:rPr>
          <w:rFonts w:ascii="Times New Roman" w:hAnsi="Times New Roman" w:hint="eastAsia"/>
        </w:rPr>
        <w:t xml:space="preserve"> </w:t>
      </w:r>
      <w:r w:rsidR="001411F4" w:rsidRPr="00217CF7">
        <w:rPr>
          <w:rFonts w:ascii="Times New Roman" w:hAnsi="Times New Roman"/>
        </w:rPr>
        <w:t>I</w:t>
      </w:r>
      <w:r w:rsidR="001411F4" w:rsidRPr="00217CF7">
        <w:rPr>
          <w:rFonts w:ascii="Times New Roman" w:hAnsi="Times New Roman" w:hint="eastAsia"/>
        </w:rPr>
        <w:t>n the previous meeting, it was agreed that t</w:t>
      </w:r>
      <w:r w:rsidR="001411F4" w:rsidRPr="00217CF7">
        <w:rPr>
          <w:rFonts w:ascii="Times New Roman" w:hAnsi="Times New Roman"/>
        </w:rPr>
        <w:t>he measurement configuration of AI/ML data collection can configure measurements for multiple sets of resources and use cases (e.g.</w:t>
      </w:r>
      <w:r w:rsidR="00C477A6">
        <w:rPr>
          <w:rFonts w:ascii="Times New Roman" w:hAnsi="Times New Roman"/>
        </w:rPr>
        <w:t>,</w:t>
      </w:r>
      <w:r w:rsidR="001411F4" w:rsidRPr="00217CF7">
        <w:rPr>
          <w:rFonts w:ascii="Times New Roman" w:hAnsi="Times New Roman"/>
        </w:rPr>
        <w:t xml:space="preserve"> BM, Mobility, etc)</w:t>
      </w:r>
      <w:r w:rsidR="001411F4" w:rsidRPr="00217CF7">
        <w:rPr>
          <w:rFonts w:ascii="Times New Roman" w:hAnsi="Times New Roman" w:hint="eastAsia"/>
        </w:rPr>
        <w:t xml:space="preserve">. </w:t>
      </w:r>
      <w:r w:rsidR="00F20F9A" w:rsidRPr="00217CF7">
        <w:rPr>
          <w:rFonts w:ascii="Times New Roman" w:hAnsi="Times New Roman"/>
        </w:rPr>
        <w:t>I</w:t>
      </w:r>
      <w:r w:rsidR="00F20F9A" w:rsidRPr="00217CF7">
        <w:rPr>
          <w:rFonts w:ascii="Times New Roman" w:hAnsi="Times New Roman" w:hint="eastAsia"/>
        </w:rPr>
        <w:t xml:space="preserve">f NW </w:t>
      </w:r>
      <w:r w:rsidR="004F6997" w:rsidRPr="00217CF7">
        <w:rPr>
          <w:rFonts w:ascii="Times New Roman" w:hAnsi="Times New Roman"/>
        </w:rPr>
        <w:t>expects to</w:t>
      </w:r>
      <w:r w:rsidR="00F20F9A" w:rsidRPr="00217CF7">
        <w:rPr>
          <w:rFonts w:ascii="Times New Roman" w:hAnsi="Times New Roman" w:hint="eastAsia"/>
        </w:rPr>
        <w:t xml:space="preserve"> de</w:t>
      </w:r>
      <w:r w:rsidR="00B978FC" w:rsidRPr="00217CF7">
        <w:rPr>
          <w:rFonts w:ascii="Times New Roman" w:hAnsi="Times New Roman"/>
        </w:rPr>
        <w:t>activat</w:t>
      </w:r>
      <w:r w:rsidR="00F20F9A" w:rsidRPr="00217CF7">
        <w:rPr>
          <w:rFonts w:ascii="Times New Roman" w:hAnsi="Times New Roman" w:hint="eastAsia"/>
        </w:rPr>
        <w:t>e data logging</w:t>
      </w:r>
      <w:r w:rsidR="001411F4" w:rsidRPr="00217CF7">
        <w:rPr>
          <w:rFonts w:ascii="Times New Roman" w:hAnsi="Times New Roman" w:hint="eastAsia"/>
        </w:rPr>
        <w:t xml:space="preserve"> </w:t>
      </w:r>
      <w:r w:rsidR="001A1697" w:rsidRPr="006D37C5">
        <w:rPr>
          <w:rFonts w:ascii="Times New Roman" w:hAnsi="Times New Roman"/>
        </w:rPr>
        <w:t>for a specific</w:t>
      </w:r>
      <w:r w:rsidR="001411F4" w:rsidRPr="00217CF7">
        <w:rPr>
          <w:rFonts w:ascii="Times New Roman" w:hAnsi="Times New Roman" w:hint="eastAsia"/>
        </w:rPr>
        <w:t xml:space="preserve"> set of resource</w:t>
      </w:r>
      <w:r w:rsidR="001A1697">
        <w:rPr>
          <w:rFonts w:ascii="Times New Roman" w:hAnsi="Times New Roman"/>
        </w:rPr>
        <w:t>s</w:t>
      </w:r>
      <w:r w:rsidR="001411F4" w:rsidRPr="00217CF7">
        <w:rPr>
          <w:rFonts w:ascii="Times New Roman" w:hAnsi="Times New Roman" w:hint="eastAsia"/>
        </w:rPr>
        <w:t xml:space="preserve"> or </w:t>
      </w:r>
      <w:r w:rsidR="001A1697" w:rsidRPr="006D37C5">
        <w:rPr>
          <w:rFonts w:ascii="Times New Roman" w:hAnsi="Times New Roman"/>
        </w:rPr>
        <w:t>a particular</w:t>
      </w:r>
      <w:r w:rsidR="001411F4" w:rsidRPr="00217CF7">
        <w:rPr>
          <w:rFonts w:ascii="Times New Roman" w:hAnsi="Times New Roman" w:hint="eastAsia"/>
        </w:rPr>
        <w:t xml:space="preserve"> use case</w:t>
      </w:r>
      <w:r w:rsidR="00F20F9A" w:rsidRPr="00217CF7">
        <w:rPr>
          <w:rFonts w:ascii="Times New Roman" w:hAnsi="Times New Roman" w:hint="eastAsia"/>
        </w:rPr>
        <w:t xml:space="preserve">, the </w:t>
      </w:r>
      <w:r w:rsidR="00653A97" w:rsidRPr="00217CF7">
        <w:rPr>
          <w:rFonts w:ascii="Times New Roman" w:hAnsi="Times New Roman" w:hint="eastAsia"/>
        </w:rPr>
        <w:t>corresponding</w:t>
      </w:r>
      <w:r w:rsidR="00653A97" w:rsidRPr="00217CF7">
        <w:rPr>
          <w:rFonts w:ascii="Times New Roman" w:hAnsi="Times New Roman"/>
        </w:rPr>
        <w:t xml:space="preserve"> </w:t>
      </w:r>
      <w:r w:rsidR="00F20F9A" w:rsidRPr="00217CF7">
        <w:rPr>
          <w:rFonts w:ascii="Times New Roman" w:hAnsi="Times New Roman"/>
        </w:rPr>
        <w:t>measurement configuration of AI/ML data collection</w:t>
      </w:r>
      <w:r w:rsidR="00F20F9A" w:rsidRPr="00217CF7">
        <w:rPr>
          <w:rFonts w:ascii="Times New Roman" w:hAnsi="Times New Roman" w:hint="eastAsia"/>
        </w:rPr>
        <w:t xml:space="preserve"> can be modified</w:t>
      </w:r>
      <w:r w:rsidR="003B7B62" w:rsidRPr="00217CF7">
        <w:rPr>
          <w:rFonts w:ascii="Times New Roman" w:hAnsi="Times New Roman" w:hint="eastAsia"/>
        </w:rPr>
        <w:t xml:space="preserve"> or released. </w:t>
      </w:r>
      <w:r w:rsidR="001411F4" w:rsidRPr="00217CF7">
        <w:rPr>
          <w:rFonts w:ascii="Times New Roman" w:hAnsi="Times New Roman" w:hint="eastAsia"/>
        </w:rPr>
        <w:t>Therefore</w:t>
      </w:r>
      <w:r w:rsidR="003B7B62" w:rsidRPr="00217CF7">
        <w:rPr>
          <w:rFonts w:ascii="Times New Roman" w:hAnsi="Times New Roman" w:hint="eastAsia"/>
        </w:rPr>
        <w:t xml:space="preserve">, we think it is </w:t>
      </w:r>
      <w:r w:rsidR="001A1697">
        <w:rPr>
          <w:rFonts w:ascii="Times New Roman" w:hAnsi="Times New Roman"/>
        </w:rPr>
        <w:t>un</w:t>
      </w:r>
      <w:r w:rsidR="003B7B62" w:rsidRPr="00217CF7">
        <w:rPr>
          <w:rFonts w:ascii="Times New Roman" w:hAnsi="Times New Roman" w:hint="eastAsia"/>
        </w:rPr>
        <w:t>necessary to introduce L</w:t>
      </w:r>
      <w:r w:rsidR="001411F4" w:rsidRPr="00217CF7">
        <w:rPr>
          <w:rFonts w:ascii="Times New Roman" w:hAnsi="Times New Roman" w:hint="eastAsia"/>
        </w:rPr>
        <w:t>1</w:t>
      </w:r>
      <w:r w:rsidR="003B7B62" w:rsidRPr="00217CF7">
        <w:rPr>
          <w:rFonts w:ascii="Times New Roman" w:hAnsi="Times New Roman" w:hint="eastAsia"/>
        </w:rPr>
        <w:t>/L2</w:t>
      </w:r>
      <w:r w:rsidR="00F20F9A" w:rsidRPr="00217CF7">
        <w:rPr>
          <w:rFonts w:ascii="Times New Roman" w:hAnsi="Times New Roman" w:hint="eastAsia"/>
        </w:rPr>
        <w:t xml:space="preserve"> </w:t>
      </w:r>
      <w:r w:rsidR="001411F4" w:rsidRPr="00217CF7">
        <w:rPr>
          <w:rFonts w:ascii="Times New Roman" w:hAnsi="Times New Roman" w:hint="eastAsia"/>
        </w:rPr>
        <w:t>for d</w:t>
      </w:r>
      <w:r w:rsidR="001411F4" w:rsidRPr="00217CF7">
        <w:rPr>
          <w:rFonts w:ascii="Times New Roman" w:hAnsi="Times New Roman"/>
        </w:rPr>
        <w:t>ynamic</w:t>
      </w:r>
      <w:r w:rsidR="001411F4" w:rsidRPr="00217CF7">
        <w:rPr>
          <w:rFonts w:ascii="Times New Roman" w:hAnsi="Times New Roman" w:hint="eastAsia"/>
        </w:rPr>
        <w:t xml:space="preserve"> a</w:t>
      </w:r>
      <w:r w:rsidR="001411F4" w:rsidRPr="00217CF7">
        <w:rPr>
          <w:rFonts w:ascii="Times New Roman" w:hAnsi="Times New Roman"/>
        </w:rPr>
        <w:t>ctivat</w:t>
      </w:r>
      <w:r w:rsidR="001411F4" w:rsidRPr="00217CF7">
        <w:rPr>
          <w:rFonts w:ascii="Times New Roman" w:hAnsi="Times New Roman" w:hint="eastAsia"/>
        </w:rPr>
        <w:t>ion</w:t>
      </w:r>
      <w:r w:rsidR="001411F4" w:rsidRPr="00217CF7">
        <w:rPr>
          <w:rFonts w:ascii="Times New Roman" w:hAnsi="Times New Roman"/>
        </w:rPr>
        <w:t>/deactivat</w:t>
      </w:r>
      <w:r w:rsidR="001411F4" w:rsidRPr="00217CF7">
        <w:rPr>
          <w:rFonts w:ascii="Times New Roman" w:hAnsi="Times New Roman" w:hint="eastAsia"/>
        </w:rPr>
        <w:t>ion.</w:t>
      </w:r>
    </w:p>
    <w:p w14:paraId="59E9051A" w14:textId="32C0D1B6" w:rsidR="000A6DB5" w:rsidRDefault="000A6DB5" w:rsidP="00217CF7">
      <w:pPr>
        <w:rPr>
          <w:rFonts w:ascii="Times New Roman" w:eastAsiaTheme="minorEastAsia" w:hAnsi="Times New Roman"/>
          <w:b/>
          <w:bCs/>
          <w:lang w:val="en-US"/>
        </w:rPr>
      </w:pPr>
      <w:r w:rsidRPr="00217CF7">
        <w:rPr>
          <w:rFonts w:ascii="Times New Roman" w:eastAsiaTheme="minorEastAsia" w:hAnsi="Times New Roman"/>
          <w:b/>
          <w:bCs/>
          <w:lang w:val="en-US"/>
        </w:rPr>
        <w:t xml:space="preserve">Proposal </w:t>
      </w:r>
      <w:r w:rsidR="000D4E7D">
        <w:rPr>
          <w:rFonts w:ascii="Times New Roman" w:eastAsiaTheme="minorEastAsia" w:hAnsi="Times New Roman" w:hint="eastAsia"/>
          <w:b/>
          <w:bCs/>
          <w:lang w:val="en-US"/>
        </w:rPr>
        <w:t>5</w:t>
      </w:r>
      <w:r w:rsidRPr="00217CF7">
        <w:rPr>
          <w:rFonts w:ascii="Times New Roman" w:eastAsiaTheme="minorEastAsia" w:hAnsi="Times New Roman"/>
          <w:b/>
          <w:bCs/>
          <w:lang w:val="en-US"/>
        </w:rPr>
        <w:t xml:space="preserve">: </w:t>
      </w:r>
      <w:r w:rsidR="00937358" w:rsidRPr="00937358">
        <w:rPr>
          <w:rFonts w:ascii="Times New Roman" w:eastAsiaTheme="minorEastAsia" w:hAnsi="Times New Roman" w:hint="eastAsia"/>
          <w:b/>
          <w:bCs/>
          <w:lang w:val="en-US"/>
        </w:rPr>
        <w:t>(</w:t>
      </w:r>
      <w:r w:rsidR="00937358" w:rsidRPr="00937358">
        <w:rPr>
          <w:rFonts w:ascii="Times New Roman" w:eastAsiaTheme="minorEastAsia" w:hAnsi="Times New Roman"/>
          <w:b/>
          <w:bCs/>
          <w:lang w:val="en-US"/>
        </w:rPr>
        <w:t>issue RRC-</w:t>
      </w:r>
      <w:r w:rsidR="00937358" w:rsidRPr="00937358">
        <w:rPr>
          <w:rFonts w:ascii="Times New Roman" w:eastAsiaTheme="minorEastAsia" w:hAnsi="Times New Roman" w:hint="eastAsia"/>
          <w:b/>
          <w:bCs/>
          <w:lang w:val="en-US"/>
        </w:rPr>
        <w:t>25)</w:t>
      </w:r>
      <w:r w:rsidR="00937358" w:rsidRPr="00937358">
        <w:rPr>
          <w:rFonts w:ascii="Times New Roman" w:eastAsiaTheme="minorEastAsia" w:hAnsi="Times New Roman" w:hint="eastAsia"/>
          <w:b/>
          <w:bCs/>
          <w:lang w:val="en-US"/>
        </w:rPr>
        <w:t xml:space="preserve"> </w:t>
      </w:r>
      <w:r w:rsidRPr="00217CF7">
        <w:rPr>
          <w:rFonts w:ascii="Times New Roman" w:eastAsiaTheme="minorEastAsia" w:hAnsi="Times New Roman"/>
          <w:b/>
          <w:bCs/>
          <w:lang w:val="en-US"/>
        </w:rPr>
        <w:t>Dynamic activat</w:t>
      </w:r>
      <w:r w:rsidR="00287306" w:rsidRPr="00217CF7">
        <w:rPr>
          <w:rFonts w:ascii="Times New Roman" w:eastAsiaTheme="minorEastAsia" w:hAnsi="Times New Roman"/>
          <w:b/>
          <w:bCs/>
          <w:lang w:val="en-US"/>
        </w:rPr>
        <w:t>ion</w:t>
      </w:r>
      <w:r w:rsidRPr="00217CF7">
        <w:rPr>
          <w:rFonts w:ascii="Times New Roman" w:eastAsiaTheme="minorEastAsia" w:hAnsi="Times New Roman"/>
          <w:b/>
          <w:bCs/>
          <w:lang w:val="en-US"/>
        </w:rPr>
        <w:t>/deactivat</w:t>
      </w:r>
      <w:r w:rsidR="00287306" w:rsidRPr="00217CF7">
        <w:rPr>
          <w:rFonts w:ascii="Times New Roman" w:eastAsiaTheme="minorEastAsia" w:hAnsi="Times New Roman"/>
          <w:b/>
          <w:bCs/>
          <w:lang w:val="en-US"/>
        </w:rPr>
        <w:t>ion</w:t>
      </w:r>
      <w:r w:rsidRPr="00217CF7">
        <w:rPr>
          <w:rFonts w:ascii="Times New Roman" w:eastAsiaTheme="minorEastAsia" w:hAnsi="Times New Roman"/>
          <w:b/>
          <w:bCs/>
          <w:lang w:val="en-US"/>
        </w:rPr>
        <w:t xml:space="preserve"> </w:t>
      </w:r>
      <w:r w:rsidR="00C477A6">
        <w:rPr>
          <w:rFonts w:ascii="Times New Roman" w:eastAsiaTheme="minorEastAsia" w:hAnsi="Times New Roman"/>
          <w:b/>
          <w:bCs/>
          <w:lang w:val="en-US"/>
        </w:rPr>
        <w:t xml:space="preserve">for </w:t>
      </w:r>
      <w:r w:rsidRPr="00217CF7">
        <w:rPr>
          <w:rFonts w:ascii="Times New Roman" w:eastAsiaTheme="minorEastAsia" w:hAnsi="Times New Roman"/>
          <w:b/>
          <w:bCs/>
          <w:lang w:val="en-US"/>
        </w:rPr>
        <w:t xml:space="preserve">data </w:t>
      </w:r>
      <w:r w:rsidR="00287306" w:rsidRPr="00217CF7">
        <w:rPr>
          <w:rFonts w:ascii="Times New Roman" w:eastAsiaTheme="minorEastAsia" w:hAnsi="Times New Roman"/>
          <w:b/>
          <w:bCs/>
          <w:lang w:val="en-US"/>
        </w:rPr>
        <w:t>logging</w:t>
      </w:r>
      <w:r w:rsidR="003B7B62" w:rsidRPr="00217CF7">
        <w:rPr>
          <w:rFonts w:ascii="Times New Roman" w:eastAsiaTheme="minorEastAsia" w:hAnsi="Times New Roman"/>
          <w:b/>
          <w:bCs/>
          <w:lang w:val="en-US"/>
        </w:rPr>
        <w:t xml:space="preserve"> via L1/L2 </w:t>
      </w:r>
      <w:proofErr w:type="spellStart"/>
      <w:r w:rsidR="003B7B62" w:rsidRPr="00217CF7">
        <w:rPr>
          <w:rFonts w:ascii="Times New Roman" w:eastAsiaTheme="minorEastAsia" w:hAnsi="Times New Roman"/>
          <w:b/>
          <w:bCs/>
          <w:lang w:val="en-US"/>
        </w:rPr>
        <w:t>signalling</w:t>
      </w:r>
      <w:proofErr w:type="spellEnd"/>
      <w:r w:rsidRPr="00217CF7">
        <w:rPr>
          <w:rFonts w:ascii="Times New Roman" w:eastAsiaTheme="minorEastAsia" w:hAnsi="Times New Roman"/>
          <w:b/>
          <w:bCs/>
          <w:lang w:val="en-US"/>
        </w:rPr>
        <w:t xml:space="preserve"> </w:t>
      </w:r>
      <w:r w:rsidR="00287306" w:rsidRPr="00217CF7">
        <w:rPr>
          <w:rFonts w:ascii="Times New Roman" w:eastAsiaTheme="minorEastAsia" w:hAnsi="Times New Roman"/>
          <w:b/>
          <w:bCs/>
          <w:lang w:val="en-US"/>
        </w:rPr>
        <w:t>is not supported</w:t>
      </w:r>
      <w:r w:rsidRPr="00217CF7">
        <w:rPr>
          <w:rFonts w:ascii="Times New Roman" w:eastAsiaTheme="minorEastAsia" w:hAnsi="Times New Roman"/>
          <w:b/>
          <w:bCs/>
          <w:lang w:val="en-US"/>
        </w:rPr>
        <w:t>.</w:t>
      </w:r>
    </w:p>
    <w:p w14:paraId="3E9D104E" w14:textId="231D319A" w:rsidR="000D4E7D" w:rsidRPr="005A3353" w:rsidRDefault="000D4E7D" w:rsidP="000D4E7D">
      <w:pPr>
        <w:pStyle w:val="2"/>
        <w:jc w:val="both"/>
        <w:rPr>
          <w:lang w:val="en-US"/>
        </w:rPr>
      </w:pPr>
      <w:r w:rsidRPr="000A6DB5">
        <w:rPr>
          <w:rFonts w:hint="eastAsia"/>
          <w:lang w:val="en-US"/>
        </w:rPr>
        <w:t>2.</w:t>
      </w:r>
      <w:r>
        <w:rPr>
          <w:rFonts w:eastAsiaTheme="minorEastAsia" w:hint="eastAsia"/>
          <w:lang w:val="en-US"/>
        </w:rPr>
        <w:t>4</w:t>
      </w:r>
      <w:r w:rsidRPr="000A6DB5">
        <w:rPr>
          <w:rFonts w:hint="eastAsia"/>
          <w:lang w:val="en-US"/>
        </w:rPr>
        <w:t xml:space="preserve"> </w:t>
      </w:r>
      <w:r w:rsidRPr="00EE7885">
        <w:rPr>
          <w:rFonts w:hint="eastAsia"/>
          <w:lang w:val="en-US"/>
        </w:rPr>
        <w:t>(</w:t>
      </w:r>
      <w:r w:rsidRPr="00937358">
        <w:rPr>
          <w:lang w:val="en-US"/>
        </w:rPr>
        <w:t>issue RRC-</w:t>
      </w:r>
      <w:r w:rsidRPr="00EE7885">
        <w:rPr>
          <w:rFonts w:hint="eastAsia"/>
          <w:lang w:val="en-US"/>
        </w:rPr>
        <w:t>27)</w:t>
      </w:r>
      <w:r w:rsidR="006A292F">
        <w:rPr>
          <w:rFonts w:eastAsiaTheme="minorEastAsia" w:hint="eastAsia"/>
          <w:lang w:val="en-US"/>
        </w:rPr>
        <w:t xml:space="preserve"> </w:t>
      </w:r>
      <w:r w:rsidRPr="00EE7885">
        <w:rPr>
          <w:lang w:val="en-US"/>
        </w:rPr>
        <w:t>How to set logging periodicity</w:t>
      </w:r>
    </w:p>
    <w:p w14:paraId="2A876544" w14:textId="77777777" w:rsidR="000D4E7D" w:rsidRPr="005A3353" w:rsidRDefault="000D4E7D" w:rsidP="000D4E7D">
      <w:pPr>
        <w:rPr>
          <w:rFonts w:ascii="Times New Roman" w:hAnsi="Times New Roman"/>
        </w:rPr>
      </w:pPr>
      <w:r w:rsidRPr="005A3353">
        <w:rPr>
          <w:rFonts w:ascii="Times New Roman" w:hAnsi="Times New Roman"/>
        </w:rPr>
        <w:t>Similar</w:t>
      </w:r>
      <w:r w:rsidRPr="005A3353">
        <w:rPr>
          <w:rFonts w:ascii="Times New Roman" w:hAnsi="Times New Roman" w:hint="eastAsia"/>
        </w:rPr>
        <w:t xml:space="preserve"> to MDT, </w:t>
      </w:r>
      <w:r w:rsidRPr="005A3353">
        <w:rPr>
          <w:rFonts w:ascii="Times New Roman" w:hAnsi="Times New Roman"/>
        </w:rPr>
        <w:t>the data logging interval can be configured in the configuration of data collection</w:t>
      </w:r>
      <w:r w:rsidRPr="005A3353">
        <w:rPr>
          <w:rFonts w:ascii="Times New Roman" w:hAnsi="Times New Roman" w:hint="eastAsia"/>
        </w:rPr>
        <w:t xml:space="preserve"> </w:t>
      </w:r>
      <w:r w:rsidRPr="005A3353">
        <w:rPr>
          <w:rFonts w:ascii="Times New Roman" w:hAnsi="Times New Roman"/>
        </w:rPr>
        <w:t>for both periodic data logging and event triggered data logging</w:t>
      </w:r>
      <w:r w:rsidRPr="005A3353">
        <w:rPr>
          <w:rFonts w:ascii="Times New Roman" w:hAnsi="Times New Roman" w:hint="eastAsia"/>
        </w:rPr>
        <w:t>.</w:t>
      </w:r>
      <w:r w:rsidRPr="005A3353">
        <w:rPr>
          <w:rFonts w:ascii="Times New Roman" w:hAnsi="Times New Roman"/>
        </w:rPr>
        <w:t xml:space="preserve"> If the data logging interval is not configured, the UE </w:t>
      </w:r>
      <w:r w:rsidRPr="005A3353">
        <w:rPr>
          <w:rFonts w:ascii="Times New Roman" w:hAnsi="Times New Roman" w:hint="eastAsia"/>
        </w:rPr>
        <w:t>will</w:t>
      </w:r>
      <w:r w:rsidRPr="005A3353">
        <w:rPr>
          <w:rFonts w:ascii="Times New Roman" w:hAnsi="Times New Roman"/>
        </w:rPr>
        <w:t xml:space="preserve"> perform data logging by default in the periodicity of CSI-RS resource.</w:t>
      </w:r>
    </w:p>
    <w:p w14:paraId="48BABACC" w14:textId="0FB3E8D1" w:rsidR="000D4E7D" w:rsidRPr="000D4E7D" w:rsidRDefault="000D4E7D" w:rsidP="00217CF7">
      <w:pPr>
        <w:rPr>
          <w:rFonts w:ascii="Times New Roman" w:eastAsiaTheme="minorEastAsia" w:hAnsi="Times New Roman" w:hint="eastAsia"/>
          <w:b/>
          <w:bCs/>
          <w:lang w:val="en-US"/>
        </w:rPr>
      </w:pPr>
      <w:r w:rsidRPr="00217CF7">
        <w:rPr>
          <w:rFonts w:ascii="Times New Roman" w:eastAsiaTheme="minorEastAsia" w:hAnsi="Times New Roman"/>
          <w:b/>
          <w:bCs/>
          <w:lang w:val="en-US"/>
        </w:rPr>
        <w:t xml:space="preserve">Proposal </w:t>
      </w:r>
      <w:r>
        <w:rPr>
          <w:rFonts w:ascii="Times New Roman" w:eastAsiaTheme="minorEastAsia" w:hAnsi="Times New Roman" w:hint="eastAsia"/>
          <w:b/>
          <w:bCs/>
          <w:lang w:val="en-US"/>
        </w:rPr>
        <w:t>6</w:t>
      </w:r>
      <w:r w:rsidRPr="00217CF7">
        <w:rPr>
          <w:rFonts w:ascii="Times New Roman" w:eastAsiaTheme="minorEastAsia" w:hAnsi="Times New Roman"/>
          <w:b/>
          <w:bCs/>
          <w:lang w:val="en-US"/>
        </w:rPr>
        <w:t>: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 xml:space="preserve"> (</w:t>
      </w:r>
      <w:r w:rsidRPr="00937358">
        <w:rPr>
          <w:rFonts w:ascii="Times New Roman" w:eastAsiaTheme="minorEastAsia" w:hAnsi="Times New Roman"/>
          <w:b/>
          <w:bCs/>
          <w:lang w:val="en-US"/>
        </w:rPr>
        <w:t>issue RRC-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>2</w:t>
      </w:r>
      <w:r>
        <w:rPr>
          <w:rFonts w:ascii="Times New Roman" w:eastAsiaTheme="minorEastAsia" w:hAnsi="Times New Roman" w:hint="eastAsia"/>
          <w:b/>
          <w:bCs/>
          <w:lang w:val="en-US"/>
        </w:rPr>
        <w:t>7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 xml:space="preserve">) </w:t>
      </w:r>
      <w:r w:rsidRPr="00217CF7">
        <w:rPr>
          <w:rFonts w:ascii="Times New Roman" w:eastAsiaTheme="minorEastAsia" w:hAnsi="Times New Roman"/>
          <w:b/>
          <w:bCs/>
          <w:lang w:val="en-US"/>
        </w:rPr>
        <w:t>The data logging interval can be configured for both periodic data logging and event triggered data logging.</w:t>
      </w:r>
    </w:p>
    <w:p w14:paraId="6DBFB5B2" w14:textId="10B9860B" w:rsidR="000D4E7D" w:rsidRPr="000D4E7D" w:rsidRDefault="000D4E7D" w:rsidP="000D4E7D">
      <w:pPr>
        <w:pStyle w:val="2"/>
        <w:jc w:val="both"/>
        <w:rPr>
          <w:rFonts w:hint="eastAsia"/>
          <w:lang w:val="en-US"/>
        </w:rPr>
      </w:pPr>
      <w:r w:rsidRPr="000D4E7D">
        <w:rPr>
          <w:rFonts w:hint="eastAsia"/>
          <w:lang w:val="en-US"/>
        </w:rPr>
        <w:t xml:space="preserve">2.5 (other issue) The </w:t>
      </w:r>
      <w:r w:rsidRPr="00937358">
        <w:rPr>
          <w:lang w:val="en-US"/>
        </w:rPr>
        <w:t>content of logged data</w:t>
      </w:r>
    </w:p>
    <w:p w14:paraId="3D5F8288" w14:textId="310DB23A" w:rsidR="00241A65" w:rsidRPr="00217CF7" w:rsidRDefault="006A0E4A" w:rsidP="001D4BD7">
      <w:pPr>
        <w:rPr>
          <w:rFonts w:ascii="Times New Roman" w:hAnsi="Times New Roman"/>
        </w:rPr>
      </w:pPr>
      <w:r w:rsidRPr="00217CF7">
        <w:rPr>
          <w:rFonts w:ascii="Times New Roman" w:hAnsi="Times New Roman"/>
        </w:rPr>
        <w:t>I</w:t>
      </w:r>
      <w:r w:rsidRPr="00217CF7">
        <w:rPr>
          <w:rFonts w:ascii="Times New Roman" w:hAnsi="Times New Roman" w:hint="eastAsia"/>
        </w:rPr>
        <w:t xml:space="preserve">n the configuration of data collection, </w:t>
      </w:r>
      <w:r w:rsidRPr="00217CF7">
        <w:rPr>
          <w:rFonts w:ascii="Times New Roman" w:hAnsi="Times New Roman"/>
        </w:rPr>
        <w:t>th</w:t>
      </w:r>
      <w:r w:rsidRPr="00217CF7">
        <w:rPr>
          <w:rFonts w:ascii="Times New Roman" w:hAnsi="Times New Roman" w:hint="eastAsia"/>
        </w:rPr>
        <w:t xml:space="preserve">e associated </w:t>
      </w:r>
      <w:r w:rsidRPr="00217CF7">
        <w:rPr>
          <w:rFonts w:ascii="Times New Roman" w:hAnsi="Times New Roman"/>
        </w:rPr>
        <w:t>ID</w:t>
      </w:r>
      <w:r w:rsidRPr="00217CF7">
        <w:rPr>
          <w:rFonts w:ascii="Times New Roman" w:hAnsi="Times New Roman" w:hint="eastAsia"/>
        </w:rPr>
        <w:t xml:space="preserve"> may be included. </w:t>
      </w:r>
      <w:r w:rsidRPr="00217CF7">
        <w:rPr>
          <w:rFonts w:ascii="Times New Roman" w:hAnsi="Times New Roman"/>
        </w:rPr>
        <w:t>I</w:t>
      </w:r>
      <w:r w:rsidRPr="00217CF7">
        <w:rPr>
          <w:rFonts w:ascii="Times New Roman" w:hAnsi="Times New Roman" w:hint="eastAsia"/>
        </w:rPr>
        <w:t xml:space="preserve">f </w:t>
      </w:r>
      <w:r w:rsidRPr="00217CF7">
        <w:rPr>
          <w:rFonts w:ascii="Times New Roman" w:hAnsi="Times New Roman"/>
        </w:rPr>
        <w:t>th</w:t>
      </w:r>
      <w:r w:rsidRPr="00217CF7">
        <w:rPr>
          <w:rFonts w:ascii="Times New Roman" w:hAnsi="Times New Roman" w:hint="eastAsia"/>
        </w:rPr>
        <w:t xml:space="preserve">e associated </w:t>
      </w:r>
      <w:r w:rsidRPr="00217CF7">
        <w:rPr>
          <w:rFonts w:ascii="Times New Roman" w:hAnsi="Times New Roman"/>
        </w:rPr>
        <w:t>ID</w:t>
      </w:r>
      <w:r w:rsidRPr="00217CF7">
        <w:rPr>
          <w:rFonts w:ascii="Times New Roman" w:hAnsi="Times New Roman" w:hint="eastAsia"/>
        </w:rPr>
        <w:t xml:space="preserve"> is provided, the UE will perform data collection </w:t>
      </w:r>
      <w:r w:rsidRPr="00217CF7">
        <w:rPr>
          <w:rFonts w:ascii="Times New Roman" w:hAnsi="Times New Roman"/>
        </w:rPr>
        <w:t>corresponding</w:t>
      </w:r>
      <w:r w:rsidRPr="00217CF7">
        <w:rPr>
          <w:rFonts w:ascii="Times New Roman" w:hAnsi="Times New Roman" w:hint="eastAsia"/>
        </w:rPr>
        <w:t xml:space="preserve"> to </w:t>
      </w:r>
      <w:r w:rsidRPr="00217CF7">
        <w:rPr>
          <w:rFonts w:ascii="Times New Roman" w:hAnsi="Times New Roman"/>
        </w:rPr>
        <w:t>th</w:t>
      </w:r>
      <w:r w:rsidRPr="00217CF7">
        <w:rPr>
          <w:rFonts w:ascii="Times New Roman" w:hAnsi="Times New Roman" w:hint="eastAsia"/>
        </w:rPr>
        <w:t xml:space="preserve">e associated </w:t>
      </w:r>
      <w:r w:rsidRPr="00217CF7">
        <w:rPr>
          <w:rFonts w:ascii="Times New Roman" w:hAnsi="Times New Roman"/>
        </w:rPr>
        <w:t>ID</w:t>
      </w:r>
      <w:r w:rsidRPr="00217CF7">
        <w:rPr>
          <w:rFonts w:ascii="Times New Roman" w:hAnsi="Times New Roman" w:hint="eastAsia"/>
        </w:rPr>
        <w:t xml:space="preserve">. </w:t>
      </w:r>
      <w:r w:rsidRPr="00217CF7">
        <w:rPr>
          <w:rFonts w:ascii="Times New Roman" w:hAnsi="Times New Roman"/>
        </w:rPr>
        <w:t>A</w:t>
      </w:r>
      <w:r w:rsidRPr="00217CF7">
        <w:rPr>
          <w:rFonts w:ascii="Times New Roman" w:hAnsi="Times New Roman" w:hint="eastAsia"/>
        </w:rPr>
        <w:t xml:space="preserve">nd </w:t>
      </w:r>
      <w:r w:rsidRPr="00217CF7">
        <w:rPr>
          <w:rFonts w:ascii="Times New Roman" w:hAnsi="Times New Roman"/>
        </w:rPr>
        <w:t>th</w:t>
      </w:r>
      <w:r w:rsidRPr="00217CF7">
        <w:rPr>
          <w:rFonts w:ascii="Times New Roman" w:hAnsi="Times New Roman" w:hint="eastAsia"/>
        </w:rPr>
        <w:t xml:space="preserve">e associated </w:t>
      </w:r>
      <w:r w:rsidRPr="00217CF7">
        <w:rPr>
          <w:rFonts w:ascii="Times New Roman" w:hAnsi="Times New Roman"/>
        </w:rPr>
        <w:t>ID</w:t>
      </w:r>
      <w:r w:rsidRPr="00217CF7">
        <w:rPr>
          <w:rFonts w:ascii="Times New Roman" w:hAnsi="Times New Roman" w:hint="eastAsia"/>
        </w:rPr>
        <w:t xml:space="preserve"> should be reported together with logged data for </w:t>
      </w:r>
      <w:r w:rsidRPr="00217CF7">
        <w:rPr>
          <w:rFonts w:ascii="Times New Roman" w:hAnsi="Times New Roman"/>
        </w:rPr>
        <w:t>filtering</w:t>
      </w:r>
      <w:r w:rsidRPr="00217CF7">
        <w:rPr>
          <w:rFonts w:ascii="Times New Roman" w:hAnsi="Times New Roman" w:hint="eastAsia"/>
        </w:rPr>
        <w:t xml:space="preserve"> data by NW. For instance, the NW can categorize the collected data based on the associated </w:t>
      </w:r>
      <w:r w:rsidRPr="00217CF7">
        <w:rPr>
          <w:rFonts w:ascii="Times New Roman" w:hAnsi="Times New Roman"/>
        </w:rPr>
        <w:t>ID</w:t>
      </w:r>
      <w:r w:rsidRPr="00217CF7">
        <w:rPr>
          <w:rFonts w:ascii="Times New Roman" w:hAnsi="Times New Roman" w:hint="eastAsia"/>
        </w:rPr>
        <w:t xml:space="preserve"> and h</w:t>
      </w:r>
      <w:r w:rsidRPr="00217CF7">
        <w:rPr>
          <w:rFonts w:ascii="Times New Roman" w:hAnsi="Times New Roman"/>
        </w:rPr>
        <w:t>andle the corresponding model training</w:t>
      </w:r>
      <w:r w:rsidRPr="00217CF7">
        <w:rPr>
          <w:rFonts w:ascii="Times New Roman" w:hAnsi="Times New Roman" w:hint="eastAsia"/>
        </w:rPr>
        <w:t xml:space="preserve">. </w:t>
      </w:r>
    </w:p>
    <w:p w14:paraId="1C9F9475" w14:textId="0DC66DB1" w:rsidR="006A0E4A" w:rsidRPr="00217CF7" w:rsidRDefault="001E3000" w:rsidP="001D4BD7">
      <w:pPr>
        <w:rPr>
          <w:rFonts w:ascii="Times New Roman" w:eastAsiaTheme="minorEastAsia" w:hAnsi="Times New Roman"/>
          <w:b/>
          <w:bCs/>
          <w:lang w:val="en-US"/>
        </w:rPr>
      </w:pPr>
      <w:r w:rsidRPr="00217CF7">
        <w:rPr>
          <w:rFonts w:ascii="Times New Roman" w:eastAsiaTheme="minorEastAsia" w:hAnsi="Times New Roman"/>
          <w:b/>
          <w:bCs/>
          <w:lang w:val="en-US"/>
        </w:rPr>
        <w:t>P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 xml:space="preserve">roposal </w:t>
      </w:r>
      <w:r w:rsidR="00F333F3">
        <w:rPr>
          <w:rFonts w:ascii="Times New Roman" w:eastAsiaTheme="minorEastAsia" w:hAnsi="Times New Roman"/>
          <w:b/>
          <w:bCs/>
          <w:lang w:val="en-US"/>
        </w:rPr>
        <w:t>7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 xml:space="preserve">: The associated ID configured in training data configuration </w:t>
      </w:r>
      <w:r w:rsidR="006A0E4A" w:rsidRPr="00217CF7">
        <w:rPr>
          <w:rFonts w:ascii="Times New Roman" w:eastAsiaTheme="minorEastAsia" w:hAnsi="Times New Roman" w:hint="eastAsia"/>
          <w:b/>
          <w:bCs/>
          <w:lang w:val="en-US"/>
        </w:rPr>
        <w:t>can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 xml:space="preserve"> be </w:t>
      </w:r>
      <w:r w:rsidR="006A0E4A" w:rsidRPr="00217CF7">
        <w:rPr>
          <w:rFonts w:ascii="Times New Roman" w:eastAsiaTheme="minorEastAsia" w:hAnsi="Times New Roman" w:hint="eastAsia"/>
          <w:b/>
          <w:bCs/>
          <w:lang w:val="en-US"/>
        </w:rPr>
        <w:t>reported together with the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 xml:space="preserve"> </w:t>
      </w:r>
      <w:r w:rsidRPr="00217CF7">
        <w:rPr>
          <w:rFonts w:ascii="Times New Roman" w:eastAsiaTheme="minorEastAsia" w:hAnsi="Times New Roman"/>
          <w:b/>
          <w:bCs/>
          <w:lang w:val="en-US"/>
        </w:rPr>
        <w:t>logged data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>.</w:t>
      </w:r>
    </w:p>
    <w:p w14:paraId="0BDD6394" w14:textId="47D732D1" w:rsidR="006A0E4A" w:rsidRDefault="006A0E4A" w:rsidP="001D4BD7">
      <w:pPr>
        <w:rPr>
          <w:rFonts w:ascii="Times New Roman" w:hAnsi="Times New Roman"/>
        </w:rPr>
      </w:pPr>
      <w:r w:rsidRPr="00217CF7">
        <w:rPr>
          <w:rFonts w:ascii="Times New Roman" w:hAnsi="Times New Roman"/>
        </w:rPr>
        <w:t>I</w:t>
      </w:r>
      <w:r w:rsidRPr="00217CF7">
        <w:rPr>
          <w:rFonts w:ascii="Times New Roman" w:hAnsi="Times New Roman" w:hint="eastAsia"/>
        </w:rPr>
        <w:t xml:space="preserve">n addition to associated ID, the UE side additional condition can </w:t>
      </w:r>
      <w:r w:rsidR="00653A97" w:rsidRPr="00217CF7">
        <w:rPr>
          <w:rFonts w:ascii="Times New Roman" w:hAnsi="Times New Roman" w:hint="eastAsia"/>
        </w:rPr>
        <w:t xml:space="preserve">also </w:t>
      </w:r>
      <w:r w:rsidRPr="00217CF7">
        <w:rPr>
          <w:rFonts w:ascii="Times New Roman" w:hAnsi="Times New Roman" w:hint="eastAsia"/>
        </w:rPr>
        <w:t xml:space="preserve">be used for </w:t>
      </w:r>
      <w:r w:rsidRPr="00217CF7">
        <w:rPr>
          <w:rFonts w:ascii="Times New Roman" w:hAnsi="Times New Roman"/>
        </w:rPr>
        <w:t>filtering</w:t>
      </w:r>
      <w:r w:rsidRPr="00217CF7">
        <w:rPr>
          <w:rFonts w:ascii="Times New Roman" w:hAnsi="Times New Roman" w:hint="eastAsia"/>
        </w:rPr>
        <w:t xml:space="preserve"> data. </w:t>
      </w:r>
      <w:r w:rsidRPr="00217CF7">
        <w:rPr>
          <w:rFonts w:ascii="Times New Roman" w:hAnsi="Times New Roman"/>
        </w:rPr>
        <w:t>T</w:t>
      </w:r>
      <w:r w:rsidRPr="00217CF7">
        <w:rPr>
          <w:rFonts w:ascii="Times New Roman" w:hAnsi="Times New Roman" w:hint="eastAsia"/>
        </w:rPr>
        <w:t xml:space="preserve">herefore, the UE side additional condition </w:t>
      </w:r>
      <w:r w:rsidR="00653A97" w:rsidRPr="00217CF7">
        <w:rPr>
          <w:rFonts w:ascii="Times New Roman" w:hAnsi="Times New Roman" w:hint="eastAsia"/>
        </w:rPr>
        <w:t>needs to</w:t>
      </w:r>
      <w:r w:rsidRPr="00217CF7">
        <w:rPr>
          <w:rFonts w:ascii="Times New Roman" w:hAnsi="Times New Roman" w:hint="eastAsia"/>
        </w:rPr>
        <w:t xml:space="preserve"> be reported.</w:t>
      </w:r>
      <w:r w:rsidR="00A90DD4" w:rsidRPr="00217CF7">
        <w:rPr>
          <w:rFonts w:ascii="Times New Roman" w:hAnsi="Times New Roman" w:hint="eastAsia"/>
        </w:rPr>
        <w:t xml:space="preserve"> </w:t>
      </w:r>
      <w:r w:rsidR="00A90DD4" w:rsidRPr="00217CF7">
        <w:rPr>
          <w:rFonts w:ascii="Times New Roman" w:hAnsi="Times New Roman"/>
        </w:rPr>
        <w:t>T</w:t>
      </w:r>
      <w:r w:rsidR="00A90DD4" w:rsidRPr="00217CF7">
        <w:rPr>
          <w:rFonts w:ascii="Times New Roman" w:hAnsi="Times New Roman" w:hint="eastAsia"/>
        </w:rPr>
        <w:t xml:space="preserve">he issue </w:t>
      </w:r>
      <w:r w:rsidR="00A90DD4" w:rsidRPr="00217CF7">
        <w:rPr>
          <w:rFonts w:ascii="Times New Roman" w:hAnsi="Times New Roman"/>
        </w:rPr>
        <w:t>regarding how to report this information</w:t>
      </w:r>
      <w:r w:rsidR="00A90DD4" w:rsidRPr="00217CF7">
        <w:rPr>
          <w:rFonts w:ascii="Times New Roman" w:hAnsi="Times New Roman" w:hint="eastAsia"/>
        </w:rPr>
        <w:t xml:space="preserve"> should be </w:t>
      </w:r>
      <w:r w:rsidR="007F73CE" w:rsidRPr="00217CF7">
        <w:rPr>
          <w:rFonts w:ascii="Times New Roman" w:hAnsi="Times New Roman"/>
        </w:rPr>
        <w:t>considered</w:t>
      </w:r>
      <w:r w:rsidR="00A90DD4" w:rsidRPr="00217CF7">
        <w:rPr>
          <w:rFonts w:ascii="Times New Roman" w:hAnsi="Times New Roman" w:hint="eastAsia"/>
        </w:rPr>
        <w:t xml:space="preserve">. </w:t>
      </w:r>
      <w:r w:rsidR="007F73CE">
        <w:rPr>
          <w:rFonts w:ascii="Times New Roman" w:hAnsi="Times New Roman"/>
        </w:rPr>
        <w:t>In our opinion, t</w:t>
      </w:r>
      <w:r w:rsidR="00A90DD4" w:rsidRPr="00217CF7">
        <w:rPr>
          <w:rFonts w:ascii="Times New Roman" w:hAnsi="Times New Roman" w:hint="eastAsia"/>
        </w:rPr>
        <w:t xml:space="preserve">he UE side additional condition can be reported </w:t>
      </w:r>
      <w:r w:rsidR="00A90DD4" w:rsidRPr="00217CF7">
        <w:rPr>
          <w:rFonts w:ascii="Times New Roman" w:hAnsi="Times New Roman"/>
        </w:rPr>
        <w:t>separately</w:t>
      </w:r>
      <w:r w:rsidR="00A90DD4" w:rsidRPr="00217CF7">
        <w:rPr>
          <w:rFonts w:ascii="Times New Roman" w:hAnsi="Times New Roman" w:hint="eastAsia"/>
        </w:rPr>
        <w:t xml:space="preserve">. </w:t>
      </w:r>
      <w:r w:rsidR="00A90DD4" w:rsidRPr="00217CF7">
        <w:rPr>
          <w:rFonts w:ascii="Times New Roman" w:hAnsi="Times New Roman"/>
        </w:rPr>
        <w:t>F</w:t>
      </w:r>
      <w:r w:rsidR="00A90DD4" w:rsidRPr="00217CF7">
        <w:rPr>
          <w:rFonts w:ascii="Times New Roman" w:hAnsi="Times New Roman" w:hint="eastAsia"/>
        </w:rPr>
        <w:t>or instance, the UE side additional condition can be sen</w:t>
      </w:r>
      <w:r w:rsidR="007F73CE">
        <w:rPr>
          <w:rFonts w:ascii="Times New Roman" w:hAnsi="Times New Roman"/>
        </w:rPr>
        <w:t>t</w:t>
      </w:r>
      <w:r w:rsidR="00A90DD4" w:rsidRPr="00217CF7">
        <w:rPr>
          <w:rFonts w:ascii="Times New Roman" w:hAnsi="Times New Roman" w:hint="eastAsia"/>
        </w:rPr>
        <w:t xml:space="preserve"> via UAI message. </w:t>
      </w:r>
      <w:r w:rsidR="00653A97" w:rsidRPr="00217CF7">
        <w:rPr>
          <w:rFonts w:ascii="Times New Roman" w:hAnsi="Times New Roman"/>
        </w:rPr>
        <w:t>Subsequently, UE can report the corresponding data</w:t>
      </w:r>
      <w:r w:rsidR="00653A97" w:rsidRPr="00217CF7">
        <w:rPr>
          <w:rFonts w:ascii="Times New Roman" w:hAnsi="Times New Roman" w:hint="eastAsia"/>
        </w:rPr>
        <w:t xml:space="preserve">. </w:t>
      </w:r>
      <w:r w:rsidR="00A90DD4" w:rsidRPr="00217CF7">
        <w:rPr>
          <w:rFonts w:ascii="Times New Roman" w:hAnsi="Times New Roman"/>
        </w:rPr>
        <w:t>Alternatively</w:t>
      </w:r>
      <w:r w:rsidR="00A90DD4" w:rsidRPr="00217CF7">
        <w:rPr>
          <w:rFonts w:ascii="Times New Roman" w:hAnsi="Times New Roman" w:hint="eastAsia"/>
        </w:rPr>
        <w:t xml:space="preserve">, the UE side additional condition can be reported together with the </w:t>
      </w:r>
      <w:r w:rsidR="00A90DD4" w:rsidRPr="00217CF7">
        <w:rPr>
          <w:rFonts w:ascii="Times New Roman" w:hAnsi="Times New Roman"/>
        </w:rPr>
        <w:t>logged data</w:t>
      </w:r>
      <w:r w:rsidR="00A90DD4" w:rsidRPr="00217CF7">
        <w:rPr>
          <w:rFonts w:ascii="Times New Roman" w:hAnsi="Times New Roman" w:hint="eastAsia"/>
        </w:rPr>
        <w:t xml:space="preserve">. </w:t>
      </w:r>
      <w:r w:rsidR="00AC25A3" w:rsidRPr="00217CF7">
        <w:rPr>
          <w:rFonts w:ascii="Times New Roman" w:hAnsi="Times New Roman"/>
        </w:rPr>
        <w:t xml:space="preserve">However, this will bring about a relatively large </w:t>
      </w:r>
      <w:proofErr w:type="spellStart"/>
      <w:r w:rsidR="00AC25A3" w:rsidRPr="00217CF7">
        <w:rPr>
          <w:rFonts w:ascii="Times New Roman" w:hAnsi="Times New Roman"/>
        </w:rPr>
        <w:t>signaling</w:t>
      </w:r>
      <w:proofErr w:type="spellEnd"/>
      <w:r w:rsidR="00AC25A3" w:rsidRPr="00217CF7">
        <w:rPr>
          <w:rFonts w:ascii="Times New Roman" w:hAnsi="Times New Roman"/>
        </w:rPr>
        <w:t xml:space="preserve"> overhead</w:t>
      </w:r>
      <w:r w:rsidR="00AC25A3" w:rsidRPr="00217CF7">
        <w:rPr>
          <w:rFonts w:ascii="Times New Roman" w:hAnsi="Times New Roman" w:hint="eastAsia"/>
        </w:rPr>
        <w:t xml:space="preserve">. </w:t>
      </w:r>
      <w:r w:rsidR="00AC25A3" w:rsidRPr="00217CF7">
        <w:rPr>
          <w:rFonts w:ascii="Times New Roman" w:hAnsi="Times New Roman"/>
        </w:rPr>
        <w:t>F</w:t>
      </w:r>
      <w:r w:rsidR="00AC25A3" w:rsidRPr="00217CF7">
        <w:rPr>
          <w:rFonts w:ascii="Times New Roman" w:hAnsi="Times New Roman" w:hint="eastAsia"/>
        </w:rPr>
        <w:t>rom this perspective, t</w:t>
      </w:r>
      <w:r w:rsidR="00AC25A3" w:rsidRPr="00217CF7">
        <w:rPr>
          <w:rFonts w:ascii="Times New Roman" w:hAnsi="Times New Roman"/>
        </w:rPr>
        <w:t xml:space="preserve">he way of reporting </w:t>
      </w:r>
      <w:r w:rsidR="00AC25A3" w:rsidRPr="00217CF7">
        <w:rPr>
          <w:rFonts w:ascii="Times New Roman" w:hAnsi="Times New Roman" w:hint="eastAsia"/>
        </w:rPr>
        <w:t>UE side additional condition</w:t>
      </w:r>
      <w:r w:rsidR="00AC25A3" w:rsidRPr="00217CF7">
        <w:rPr>
          <w:rFonts w:ascii="Times New Roman" w:hAnsi="Times New Roman"/>
        </w:rPr>
        <w:t xml:space="preserve"> separately is</w:t>
      </w:r>
      <w:r w:rsidR="00AC25A3" w:rsidRPr="00217CF7">
        <w:rPr>
          <w:rFonts w:ascii="Times New Roman" w:hAnsi="Times New Roman" w:hint="eastAsia"/>
        </w:rPr>
        <w:t xml:space="preserve"> preferred.</w:t>
      </w:r>
    </w:p>
    <w:p w14:paraId="4492EE60" w14:textId="25C54C8D" w:rsidR="006A0E4A" w:rsidRPr="00217CF7" w:rsidRDefault="006A0E4A" w:rsidP="001D4BD7">
      <w:pPr>
        <w:rPr>
          <w:rFonts w:ascii="Times New Roman" w:eastAsiaTheme="minorEastAsia" w:hAnsi="Times New Roman"/>
          <w:b/>
          <w:bCs/>
          <w:lang w:val="en-US"/>
        </w:rPr>
      </w:pPr>
      <w:r w:rsidRPr="00217CF7">
        <w:rPr>
          <w:rFonts w:ascii="Times New Roman" w:eastAsiaTheme="minorEastAsia" w:hAnsi="Times New Roman"/>
          <w:b/>
          <w:bCs/>
          <w:lang w:val="en-US"/>
        </w:rPr>
        <w:t>P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 xml:space="preserve">roposal </w:t>
      </w:r>
      <w:r w:rsidR="00F333F3">
        <w:rPr>
          <w:rFonts w:ascii="Times New Roman" w:eastAsiaTheme="minorEastAsia" w:hAnsi="Times New Roman"/>
          <w:b/>
          <w:bCs/>
          <w:lang w:val="en-US"/>
        </w:rPr>
        <w:t>8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 xml:space="preserve">: </w:t>
      </w:r>
      <w:r w:rsidR="00AC25A3" w:rsidRPr="00217CF7">
        <w:rPr>
          <w:rFonts w:ascii="Times New Roman" w:eastAsiaTheme="minorEastAsia" w:hAnsi="Times New Roman" w:hint="eastAsia"/>
          <w:b/>
          <w:bCs/>
          <w:lang w:val="en-US"/>
        </w:rPr>
        <w:t>For logged data report, t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 xml:space="preserve">he UE side additional condition can be reported </w:t>
      </w:r>
      <w:r w:rsidR="00A90DD4" w:rsidRPr="00217CF7">
        <w:rPr>
          <w:rFonts w:ascii="Times New Roman" w:eastAsiaTheme="minorEastAsia" w:hAnsi="Times New Roman"/>
          <w:b/>
          <w:bCs/>
          <w:lang w:val="en-US"/>
        </w:rPr>
        <w:t>separately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>.</w:t>
      </w:r>
    </w:p>
    <w:p w14:paraId="329E351E" w14:textId="77777777" w:rsidR="001E7476" w:rsidRDefault="001E7476" w:rsidP="001D4BD7">
      <w:pPr>
        <w:pStyle w:val="1"/>
        <w:jc w:val="both"/>
        <w:rPr>
          <w:lang w:val="en-US"/>
        </w:rPr>
      </w:pPr>
      <w:r>
        <w:rPr>
          <w:lang w:val="en-US"/>
        </w:rPr>
        <w:t>3. Conclusions</w:t>
      </w:r>
    </w:p>
    <w:p w14:paraId="2A3C7AF4" w14:textId="0F4EABD8" w:rsidR="00B308A2" w:rsidRDefault="00B308A2" w:rsidP="001D4BD7">
      <w:pPr>
        <w:spacing w:line="276" w:lineRule="auto"/>
        <w:rPr>
          <w:rFonts w:ascii="Times New Roman" w:eastAsia="宋体" w:hAnsi="Times New Roman"/>
          <w:lang w:val="x-none"/>
        </w:rPr>
      </w:pPr>
      <w:r w:rsidRPr="00250CDE">
        <w:rPr>
          <w:rFonts w:ascii="Times New Roman" w:eastAsia="宋体" w:hAnsi="Times New Roman"/>
          <w:lang w:val="x-none"/>
        </w:rPr>
        <w:t xml:space="preserve">In this contribution, we discussed the issues related to </w:t>
      </w:r>
      <w:r w:rsidR="00D110D5" w:rsidRPr="00120A86">
        <w:rPr>
          <w:rFonts w:ascii="Times New Roman" w:eastAsiaTheme="minorEastAsia" w:hAnsi="Times New Roman"/>
        </w:rPr>
        <w:t>NW side data collection</w:t>
      </w:r>
      <w:r w:rsidRPr="00E74A72">
        <w:rPr>
          <w:rFonts w:ascii="Times New Roman" w:eastAsia="宋体" w:hAnsi="Times New Roman"/>
          <w:lang w:val="x-none"/>
        </w:rPr>
        <w:t xml:space="preserve">. </w:t>
      </w:r>
      <w:r w:rsidRPr="00250CDE">
        <w:rPr>
          <w:rFonts w:ascii="Times New Roman" w:eastAsia="宋体" w:hAnsi="Times New Roman"/>
          <w:lang w:val="x-none"/>
        </w:rPr>
        <w:t>Based on the discussion, the following proposals are concluded:</w:t>
      </w:r>
    </w:p>
    <w:p w14:paraId="31CFDF1D" w14:textId="77777777" w:rsidR="006A292F" w:rsidRDefault="006A292F" w:rsidP="006A292F">
      <w:pPr>
        <w:rPr>
          <w:rFonts w:ascii="Times New Roman" w:eastAsiaTheme="minorEastAsia" w:hAnsi="Times New Roman"/>
          <w:b/>
          <w:bCs/>
          <w:lang w:val="en-US"/>
        </w:rPr>
      </w:pPr>
      <w:r w:rsidRPr="003949EB">
        <w:rPr>
          <w:rFonts w:ascii="Times New Roman" w:eastAsiaTheme="minorEastAsia" w:hAnsi="Times New Roman"/>
          <w:b/>
          <w:bCs/>
          <w:lang w:val="en-US"/>
        </w:rPr>
        <w:t xml:space="preserve">Proposal 1: 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>(</w:t>
      </w:r>
      <w:r w:rsidRPr="00937358">
        <w:rPr>
          <w:rFonts w:ascii="Times New Roman" w:eastAsiaTheme="minorEastAsia" w:hAnsi="Times New Roman"/>
          <w:b/>
          <w:bCs/>
          <w:lang w:val="en-US"/>
        </w:rPr>
        <w:t>issue RRC-18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>)</w:t>
      </w:r>
      <w:r>
        <w:rPr>
          <w:rFonts w:ascii="Times New Roman" w:eastAsiaTheme="minorEastAsia" w:hAnsi="Times New Roman" w:hint="eastAsia"/>
          <w:b/>
          <w:bCs/>
          <w:lang w:val="en-US"/>
        </w:rPr>
        <w:t xml:space="preserve"> </w:t>
      </w:r>
      <w:r w:rsidRPr="003949EB">
        <w:rPr>
          <w:rFonts w:ascii="Times New Roman" w:eastAsiaTheme="minorEastAsia" w:hAnsi="Times New Roman"/>
          <w:b/>
          <w:bCs/>
          <w:lang w:val="en-US"/>
        </w:rPr>
        <w:t>It is suggested to indicate release or retain un-retrieved data per functionality/ use case/ measurement configuration.</w:t>
      </w:r>
    </w:p>
    <w:p w14:paraId="15BA4BF1" w14:textId="270008FC" w:rsidR="006A292F" w:rsidRDefault="006A292F" w:rsidP="006A292F">
      <w:pPr>
        <w:rPr>
          <w:rFonts w:ascii="Times New Roman" w:eastAsiaTheme="minorEastAsia" w:hAnsi="Times New Roman"/>
          <w:b/>
          <w:bCs/>
          <w:lang w:val="en-US"/>
        </w:rPr>
      </w:pPr>
      <w:r w:rsidRPr="003949EB">
        <w:rPr>
          <w:rFonts w:ascii="Times New Roman" w:eastAsiaTheme="minorEastAsia" w:hAnsi="Times New Roman"/>
          <w:b/>
          <w:bCs/>
          <w:lang w:val="en-US"/>
        </w:rPr>
        <w:lastRenderedPageBreak/>
        <w:t xml:space="preserve">Proposal 2: 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>(</w:t>
      </w:r>
      <w:r w:rsidRPr="00937358">
        <w:rPr>
          <w:rFonts w:ascii="Times New Roman" w:eastAsiaTheme="minorEastAsia" w:hAnsi="Times New Roman"/>
          <w:b/>
          <w:bCs/>
          <w:lang w:val="en-US"/>
        </w:rPr>
        <w:t>issue RRC-18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>)</w:t>
      </w:r>
      <w:r>
        <w:rPr>
          <w:rFonts w:ascii="Times New Roman" w:eastAsiaTheme="minorEastAsia" w:hAnsi="Times New Roman" w:hint="eastAsia"/>
          <w:b/>
          <w:bCs/>
          <w:lang w:val="en-US"/>
        </w:rPr>
        <w:t xml:space="preserve"> </w:t>
      </w:r>
      <w:r w:rsidRPr="003949EB">
        <w:rPr>
          <w:rFonts w:ascii="Times New Roman" w:eastAsiaTheme="minorEastAsia" w:hAnsi="Times New Roman"/>
          <w:b/>
          <w:bCs/>
          <w:lang w:val="en-US"/>
        </w:rPr>
        <w:t xml:space="preserve">While accessing to the target </w:t>
      </w:r>
      <w:proofErr w:type="spellStart"/>
      <w:r w:rsidRPr="003949EB">
        <w:rPr>
          <w:rFonts w:ascii="Times New Roman" w:eastAsiaTheme="minorEastAsia" w:hAnsi="Times New Roman"/>
          <w:b/>
          <w:bCs/>
          <w:lang w:val="en-US"/>
        </w:rPr>
        <w:t>gNB</w:t>
      </w:r>
      <w:proofErr w:type="spellEnd"/>
      <w:r w:rsidRPr="003949EB">
        <w:rPr>
          <w:rFonts w:ascii="Times New Roman" w:eastAsiaTheme="minorEastAsia" w:hAnsi="Times New Roman"/>
          <w:b/>
          <w:bCs/>
          <w:lang w:val="en-US"/>
        </w:rPr>
        <w:t xml:space="preserve">, the UE indicates the availability of collected data in </w:t>
      </w:r>
      <w:proofErr w:type="spellStart"/>
      <w:r w:rsidRPr="003949EB">
        <w:rPr>
          <w:rFonts w:ascii="Times New Roman" w:eastAsiaTheme="minorEastAsia" w:hAnsi="Times New Roman"/>
          <w:b/>
          <w:bCs/>
          <w:lang w:val="en-US"/>
        </w:rPr>
        <w:t>RRCReconfigurationComplete</w:t>
      </w:r>
      <w:proofErr w:type="spellEnd"/>
      <w:r w:rsidRPr="003949EB">
        <w:rPr>
          <w:rFonts w:ascii="Times New Roman" w:eastAsiaTheme="minorEastAsia" w:hAnsi="Times New Roman"/>
          <w:b/>
          <w:bCs/>
          <w:lang w:val="en-US"/>
        </w:rPr>
        <w:t xml:space="preserve"> message.</w:t>
      </w:r>
    </w:p>
    <w:p w14:paraId="1B146BA6" w14:textId="1A655E5B" w:rsidR="006A292F" w:rsidRPr="003949EB" w:rsidRDefault="006A292F" w:rsidP="006A292F">
      <w:pPr>
        <w:rPr>
          <w:rFonts w:ascii="Times New Roman" w:eastAsiaTheme="minorEastAsia" w:hAnsi="Times New Roman"/>
          <w:b/>
          <w:bCs/>
          <w:lang w:val="en-US"/>
        </w:rPr>
      </w:pPr>
      <w:r w:rsidRPr="00217CF7">
        <w:rPr>
          <w:rFonts w:ascii="Times New Roman" w:eastAsiaTheme="minorEastAsia" w:hAnsi="Times New Roman"/>
          <w:b/>
          <w:bCs/>
          <w:lang w:val="en-US"/>
        </w:rPr>
        <w:t xml:space="preserve">Proposal </w:t>
      </w:r>
      <w:r>
        <w:rPr>
          <w:rFonts w:ascii="Times New Roman" w:eastAsiaTheme="minorEastAsia" w:hAnsi="Times New Roman" w:hint="eastAsia"/>
          <w:b/>
          <w:bCs/>
          <w:lang w:val="en-US"/>
        </w:rPr>
        <w:t>3</w:t>
      </w:r>
      <w:r w:rsidRPr="00217CF7">
        <w:rPr>
          <w:rFonts w:ascii="Times New Roman" w:eastAsiaTheme="minorEastAsia" w:hAnsi="Times New Roman"/>
          <w:b/>
          <w:bCs/>
          <w:lang w:val="en-US"/>
        </w:rPr>
        <w:t xml:space="preserve">: 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>(</w:t>
      </w:r>
      <w:r w:rsidRPr="00937358">
        <w:rPr>
          <w:rFonts w:ascii="Times New Roman" w:eastAsiaTheme="minorEastAsia" w:hAnsi="Times New Roman"/>
          <w:b/>
          <w:bCs/>
          <w:lang w:val="en-US"/>
        </w:rPr>
        <w:t>issue RRC-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>21)</w:t>
      </w:r>
      <w:r>
        <w:rPr>
          <w:rFonts w:ascii="Times New Roman" w:eastAsiaTheme="minorEastAsia" w:hAnsi="Times New Roman" w:hint="eastAsia"/>
          <w:b/>
          <w:bCs/>
          <w:lang w:val="en-US"/>
        </w:rPr>
        <w:t xml:space="preserve"> </w:t>
      </w:r>
      <w:r w:rsidRPr="00217CF7">
        <w:rPr>
          <w:rFonts w:ascii="Times New Roman" w:eastAsiaTheme="minorEastAsia" w:hAnsi="Times New Roman"/>
          <w:b/>
          <w:bCs/>
          <w:lang w:val="en-US"/>
        </w:rPr>
        <w:t>A timestamp should be reported for logged data.</w:t>
      </w:r>
    </w:p>
    <w:p w14:paraId="6C12CD2F" w14:textId="7F39B008" w:rsidR="009C16B3" w:rsidRDefault="006A292F" w:rsidP="006E5DF0">
      <w:pPr>
        <w:rPr>
          <w:rFonts w:ascii="Times New Roman" w:eastAsiaTheme="minorEastAsia" w:hAnsi="Times New Roman"/>
          <w:b/>
          <w:bCs/>
          <w:lang w:val="en-US"/>
        </w:rPr>
      </w:pPr>
      <w:r w:rsidRPr="00217CF7">
        <w:rPr>
          <w:rFonts w:ascii="Times New Roman" w:eastAsiaTheme="minorEastAsia" w:hAnsi="Times New Roman"/>
          <w:b/>
          <w:bCs/>
          <w:lang w:val="en-US"/>
        </w:rPr>
        <w:t xml:space="preserve">Proposal </w:t>
      </w:r>
      <w:r>
        <w:rPr>
          <w:rFonts w:ascii="Times New Roman" w:eastAsiaTheme="minorEastAsia" w:hAnsi="Times New Roman" w:hint="eastAsia"/>
          <w:b/>
          <w:bCs/>
          <w:lang w:val="en-US"/>
        </w:rPr>
        <w:t>4</w:t>
      </w:r>
      <w:r w:rsidRPr="00217CF7">
        <w:rPr>
          <w:rFonts w:ascii="Times New Roman" w:eastAsiaTheme="minorEastAsia" w:hAnsi="Times New Roman"/>
          <w:b/>
          <w:bCs/>
          <w:lang w:val="en-US"/>
        </w:rPr>
        <w:t xml:space="preserve">: 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>(</w:t>
      </w:r>
      <w:r w:rsidRPr="00937358">
        <w:rPr>
          <w:rFonts w:ascii="Times New Roman" w:eastAsiaTheme="minorEastAsia" w:hAnsi="Times New Roman"/>
          <w:b/>
          <w:bCs/>
          <w:lang w:val="en-US"/>
        </w:rPr>
        <w:t>issue RRC-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>21)</w:t>
      </w:r>
      <w:r>
        <w:rPr>
          <w:rFonts w:ascii="Times New Roman" w:eastAsiaTheme="minorEastAsia" w:hAnsi="Times New Roman" w:hint="eastAsia"/>
          <w:b/>
          <w:bCs/>
          <w:lang w:val="en-US"/>
        </w:rPr>
        <w:t xml:space="preserve"> </w:t>
      </w:r>
      <w:r w:rsidRPr="00217CF7">
        <w:rPr>
          <w:rFonts w:ascii="Times New Roman" w:eastAsiaTheme="minorEastAsia" w:hAnsi="Times New Roman"/>
          <w:b/>
          <w:bCs/>
          <w:lang w:val="en-US"/>
        </w:rPr>
        <w:t xml:space="preserve">The absolute timestamp of the first sample should be indicated and the relative timestamp 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>of the subsequent</w:t>
      </w:r>
      <w:r w:rsidRPr="00217CF7">
        <w:rPr>
          <w:rFonts w:ascii="Times New Roman" w:eastAsiaTheme="minorEastAsia" w:hAnsi="Times New Roman"/>
          <w:b/>
          <w:bCs/>
          <w:lang w:val="en-US"/>
        </w:rPr>
        <w:t xml:space="preserve"> samples 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 xml:space="preserve">can </w:t>
      </w:r>
      <w:r w:rsidRPr="00217CF7">
        <w:rPr>
          <w:rFonts w:ascii="Times New Roman" w:eastAsiaTheme="minorEastAsia" w:hAnsi="Times New Roman"/>
          <w:b/>
          <w:bCs/>
          <w:lang w:val="en-US"/>
        </w:rPr>
        <w:t>be deduced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 xml:space="preserve"> based on the configured </w:t>
      </w:r>
      <w:r w:rsidRPr="00217CF7">
        <w:rPr>
          <w:rFonts w:ascii="Times New Roman" w:eastAsiaTheme="minorEastAsia" w:hAnsi="Times New Roman"/>
          <w:b/>
          <w:bCs/>
          <w:lang w:val="en-US"/>
        </w:rPr>
        <w:t>data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 xml:space="preserve"> logging interval or the configured CSI-RS resource p</w:t>
      </w:r>
      <w:r w:rsidRPr="00217CF7">
        <w:rPr>
          <w:rFonts w:ascii="Times New Roman" w:eastAsiaTheme="minorEastAsia" w:hAnsi="Times New Roman"/>
          <w:b/>
          <w:bCs/>
          <w:lang w:val="en-US"/>
        </w:rPr>
        <w:t>eriodic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>ity</w:t>
      </w:r>
      <w:r w:rsidRPr="00217CF7">
        <w:rPr>
          <w:rFonts w:ascii="Times New Roman" w:eastAsiaTheme="minorEastAsia" w:hAnsi="Times New Roman"/>
          <w:b/>
          <w:bCs/>
          <w:lang w:val="en-US"/>
        </w:rPr>
        <w:t>.</w:t>
      </w:r>
    </w:p>
    <w:p w14:paraId="18A8E8D6" w14:textId="22F92665" w:rsidR="006A292F" w:rsidRDefault="006A292F" w:rsidP="006E5DF0">
      <w:pPr>
        <w:rPr>
          <w:rFonts w:ascii="Times New Roman" w:eastAsiaTheme="minorEastAsia" w:hAnsi="Times New Roman"/>
          <w:b/>
          <w:bCs/>
          <w:lang w:val="en-US"/>
        </w:rPr>
      </w:pPr>
      <w:r w:rsidRPr="00217CF7">
        <w:rPr>
          <w:rFonts w:ascii="Times New Roman" w:eastAsiaTheme="minorEastAsia" w:hAnsi="Times New Roman"/>
          <w:b/>
          <w:bCs/>
          <w:lang w:val="en-US"/>
        </w:rPr>
        <w:t xml:space="preserve">Proposal </w:t>
      </w:r>
      <w:r>
        <w:rPr>
          <w:rFonts w:ascii="Times New Roman" w:eastAsiaTheme="minorEastAsia" w:hAnsi="Times New Roman" w:hint="eastAsia"/>
          <w:b/>
          <w:bCs/>
          <w:lang w:val="en-US"/>
        </w:rPr>
        <w:t>5</w:t>
      </w:r>
      <w:r w:rsidRPr="00217CF7">
        <w:rPr>
          <w:rFonts w:ascii="Times New Roman" w:eastAsiaTheme="minorEastAsia" w:hAnsi="Times New Roman"/>
          <w:b/>
          <w:bCs/>
          <w:lang w:val="en-US"/>
        </w:rPr>
        <w:t xml:space="preserve">: 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>(</w:t>
      </w:r>
      <w:r w:rsidRPr="00937358">
        <w:rPr>
          <w:rFonts w:ascii="Times New Roman" w:eastAsiaTheme="minorEastAsia" w:hAnsi="Times New Roman"/>
          <w:b/>
          <w:bCs/>
          <w:lang w:val="en-US"/>
        </w:rPr>
        <w:t>issue RRC-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 xml:space="preserve">25) </w:t>
      </w:r>
      <w:r w:rsidRPr="00217CF7">
        <w:rPr>
          <w:rFonts w:ascii="Times New Roman" w:eastAsiaTheme="minorEastAsia" w:hAnsi="Times New Roman"/>
          <w:b/>
          <w:bCs/>
          <w:lang w:val="en-US"/>
        </w:rPr>
        <w:t xml:space="preserve">Dynamic activation/deactivation </w:t>
      </w:r>
      <w:r>
        <w:rPr>
          <w:rFonts w:ascii="Times New Roman" w:eastAsiaTheme="minorEastAsia" w:hAnsi="Times New Roman"/>
          <w:b/>
          <w:bCs/>
          <w:lang w:val="en-US"/>
        </w:rPr>
        <w:t xml:space="preserve">for </w:t>
      </w:r>
      <w:r w:rsidRPr="00217CF7">
        <w:rPr>
          <w:rFonts w:ascii="Times New Roman" w:eastAsiaTheme="minorEastAsia" w:hAnsi="Times New Roman"/>
          <w:b/>
          <w:bCs/>
          <w:lang w:val="en-US"/>
        </w:rPr>
        <w:t xml:space="preserve">data logging via L1/L2 </w:t>
      </w:r>
      <w:proofErr w:type="spellStart"/>
      <w:r w:rsidRPr="00217CF7">
        <w:rPr>
          <w:rFonts w:ascii="Times New Roman" w:eastAsiaTheme="minorEastAsia" w:hAnsi="Times New Roman"/>
          <w:b/>
          <w:bCs/>
          <w:lang w:val="en-US"/>
        </w:rPr>
        <w:t>signalling</w:t>
      </w:r>
      <w:proofErr w:type="spellEnd"/>
      <w:r w:rsidRPr="00217CF7">
        <w:rPr>
          <w:rFonts w:ascii="Times New Roman" w:eastAsiaTheme="minorEastAsia" w:hAnsi="Times New Roman"/>
          <w:b/>
          <w:bCs/>
          <w:lang w:val="en-US"/>
        </w:rPr>
        <w:t xml:space="preserve"> is not supported.</w:t>
      </w:r>
    </w:p>
    <w:p w14:paraId="18144D67" w14:textId="5DEA227C" w:rsidR="006A292F" w:rsidRDefault="006A292F" w:rsidP="006E5DF0">
      <w:pPr>
        <w:rPr>
          <w:rFonts w:ascii="Times New Roman" w:eastAsiaTheme="minorEastAsia" w:hAnsi="Times New Roman"/>
          <w:b/>
          <w:bCs/>
          <w:lang w:val="en-US"/>
        </w:rPr>
      </w:pPr>
      <w:r w:rsidRPr="00217CF7">
        <w:rPr>
          <w:rFonts w:ascii="Times New Roman" w:eastAsiaTheme="minorEastAsia" w:hAnsi="Times New Roman"/>
          <w:b/>
          <w:bCs/>
          <w:lang w:val="en-US"/>
        </w:rPr>
        <w:t xml:space="preserve">Proposal </w:t>
      </w:r>
      <w:r>
        <w:rPr>
          <w:rFonts w:ascii="Times New Roman" w:eastAsiaTheme="minorEastAsia" w:hAnsi="Times New Roman" w:hint="eastAsia"/>
          <w:b/>
          <w:bCs/>
          <w:lang w:val="en-US"/>
        </w:rPr>
        <w:t>6</w:t>
      </w:r>
      <w:r w:rsidRPr="00217CF7">
        <w:rPr>
          <w:rFonts w:ascii="Times New Roman" w:eastAsiaTheme="minorEastAsia" w:hAnsi="Times New Roman"/>
          <w:b/>
          <w:bCs/>
          <w:lang w:val="en-US"/>
        </w:rPr>
        <w:t>: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 xml:space="preserve"> (</w:t>
      </w:r>
      <w:r w:rsidRPr="00937358">
        <w:rPr>
          <w:rFonts w:ascii="Times New Roman" w:eastAsiaTheme="minorEastAsia" w:hAnsi="Times New Roman"/>
          <w:b/>
          <w:bCs/>
          <w:lang w:val="en-US"/>
        </w:rPr>
        <w:t>issue RRC-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>2</w:t>
      </w:r>
      <w:r>
        <w:rPr>
          <w:rFonts w:ascii="Times New Roman" w:eastAsiaTheme="minorEastAsia" w:hAnsi="Times New Roman" w:hint="eastAsia"/>
          <w:b/>
          <w:bCs/>
          <w:lang w:val="en-US"/>
        </w:rPr>
        <w:t>7</w:t>
      </w:r>
      <w:r w:rsidRPr="00937358">
        <w:rPr>
          <w:rFonts w:ascii="Times New Roman" w:eastAsiaTheme="minorEastAsia" w:hAnsi="Times New Roman" w:hint="eastAsia"/>
          <w:b/>
          <w:bCs/>
          <w:lang w:val="en-US"/>
        </w:rPr>
        <w:t xml:space="preserve">) </w:t>
      </w:r>
      <w:r w:rsidRPr="00217CF7">
        <w:rPr>
          <w:rFonts w:ascii="Times New Roman" w:eastAsiaTheme="minorEastAsia" w:hAnsi="Times New Roman"/>
          <w:b/>
          <w:bCs/>
          <w:lang w:val="en-US"/>
        </w:rPr>
        <w:t>The data logging interval can be configured for both periodic data logging and event triggered data logging.</w:t>
      </w:r>
    </w:p>
    <w:p w14:paraId="1A4BEB0E" w14:textId="27A75DAB" w:rsidR="006A292F" w:rsidRDefault="006A292F" w:rsidP="006E5DF0">
      <w:pPr>
        <w:rPr>
          <w:rFonts w:ascii="Times New Roman" w:eastAsiaTheme="minorEastAsia" w:hAnsi="Times New Roman"/>
          <w:b/>
          <w:bCs/>
          <w:lang w:val="en-US"/>
        </w:rPr>
      </w:pPr>
      <w:r w:rsidRPr="00217CF7">
        <w:rPr>
          <w:rFonts w:ascii="Times New Roman" w:eastAsiaTheme="minorEastAsia" w:hAnsi="Times New Roman"/>
          <w:b/>
          <w:bCs/>
          <w:lang w:val="en-US"/>
        </w:rPr>
        <w:t>P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 xml:space="preserve">roposal </w:t>
      </w:r>
      <w:r>
        <w:rPr>
          <w:rFonts w:ascii="Times New Roman" w:eastAsiaTheme="minorEastAsia" w:hAnsi="Times New Roman"/>
          <w:b/>
          <w:bCs/>
          <w:lang w:val="en-US"/>
        </w:rPr>
        <w:t>7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 xml:space="preserve">: The associated ID configured in training data configuration can be reported together with the </w:t>
      </w:r>
      <w:r w:rsidRPr="00217CF7">
        <w:rPr>
          <w:rFonts w:ascii="Times New Roman" w:eastAsiaTheme="minorEastAsia" w:hAnsi="Times New Roman"/>
          <w:b/>
          <w:bCs/>
          <w:lang w:val="en-US"/>
        </w:rPr>
        <w:t>logged data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>.</w:t>
      </w:r>
    </w:p>
    <w:p w14:paraId="7437F57B" w14:textId="21D1603A" w:rsidR="006A292F" w:rsidRPr="006A292F" w:rsidRDefault="006A292F" w:rsidP="006E5DF0">
      <w:pPr>
        <w:rPr>
          <w:rFonts w:ascii="Times New Roman" w:eastAsiaTheme="minorEastAsia" w:hAnsi="Times New Roman"/>
          <w:b/>
          <w:bCs/>
          <w:lang w:val="en-US"/>
        </w:rPr>
      </w:pPr>
      <w:r w:rsidRPr="00217CF7">
        <w:rPr>
          <w:rFonts w:ascii="Times New Roman" w:eastAsiaTheme="minorEastAsia" w:hAnsi="Times New Roman"/>
          <w:b/>
          <w:bCs/>
          <w:lang w:val="en-US"/>
        </w:rPr>
        <w:t>P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 xml:space="preserve">roposal </w:t>
      </w:r>
      <w:r>
        <w:rPr>
          <w:rFonts w:ascii="Times New Roman" w:eastAsiaTheme="minorEastAsia" w:hAnsi="Times New Roman"/>
          <w:b/>
          <w:bCs/>
          <w:lang w:val="en-US"/>
        </w:rPr>
        <w:t>8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 xml:space="preserve">: For logged data report, the UE side additional condition can be reported </w:t>
      </w:r>
      <w:r w:rsidRPr="00217CF7">
        <w:rPr>
          <w:rFonts w:ascii="Times New Roman" w:eastAsiaTheme="minorEastAsia" w:hAnsi="Times New Roman"/>
          <w:b/>
          <w:bCs/>
          <w:lang w:val="en-US"/>
        </w:rPr>
        <w:t>separately</w:t>
      </w:r>
      <w:r w:rsidRPr="00217CF7">
        <w:rPr>
          <w:rFonts w:ascii="Times New Roman" w:eastAsiaTheme="minorEastAsia" w:hAnsi="Times New Roman" w:hint="eastAsia"/>
          <w:b/>
          <w:bCs/>
          <w:lang w:val="en-US"/>
        </w:rPr>
        <w:t>.</w:t>
      </w:r>
    </w:p>
    <w:p w14:paraId="0D9DA9E5" w14:textId="77777777" w:rsidR="001E7476" w:rsidRPr="00040AA3" w:rsidRDefault="001E7476" w:rsidP="001D4BD7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3F73AC2E" w14:textId="24C399DC" w:rsidR="00E74A72" w:rsidRDefault="00E74A72" w:rsidP="001D4BD7">
      <w:pPr>
        <w:widowControl w:val="0"/>
        <w:numPr>
          <w:ilvl w:val="0"/>
          <w:numId w:val="14"/>
        </w:numPr>
        <w:overflowPunct/>
        <w:autoSpaceDE/>
        <w:autoSpaceDN/>
        <w:snapToGrid w:val="0"/>
        <w:spacing w:beforeLines="50" w:before="120" w:afterLines="50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R</w:t>
      </w:r>
      <w:r>
        <w:rPr>
          <w:rFonts w:ascii="Times New Roman" w:hAnsi="Times New Roman"/>
          <w:lang w:val="en-US"/>
        </w:rPr>
        <w:t xml:space="preserve">P-242399, </w:t>
      </w:r>
      <w:r w:rsidRPr="00495543">
        <w:rPr>
          <w:rFonts w:ascii="Times New Roman" w:hAnsi="Times New Roman"/>
          <w:lang w:val="en-US"/>
        </w:rPr>
        <w:t>Revised WID on Artificial Intelligence (AI)/Machine Learning (ML) for NR Air Interface</w:t>
      </w:r>
    </w:p>
    <w:p w14:paraId="310E6E49" w14:textId="53A1383A" w:rsidR="001E7476" w:rsidRPr="00E74A72" w:rsidRDefault="001E7476" w:rsidP="001D4BD7">
      <w:pPr>
        <w:ind w:left="567" w:hanging="567"/>
        <w:rPr>
          <w:rFonts w:ascii="Times New Roman" w:hAnsi="Times New Roman"/>
          <w:lang w:val="en-US"/>
        </w:rPr>
      </w:pPr>
    </w:p>
    <w:sectPr w:rsidR="001E7476" w:rsidRPr="00E74A72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358FD" w14:textId="77777777" w:rsidR="00DD1BBF" w:rsidRDefault="00DD1BBF" w:rsidP="00A55683">
      <w:pPr>
        <w:spacing w:after="0"/>
      </w:pPr>
      <w:r>
        <w:separator/>
      </w:r>
    </w:p>
  </w:endnote>
  <w:endnote w:type="continuationSeparator" w:id="0">
    <w:p w14:paraId="324DFF96" w14:textId="77777777" w:rsidR="00DD1BBF" w:rsidRDefault="00DD1BBF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4FB47" w14:textId="77777777" w:rsidR="003A574E" w:rsidRDefault="00A87A0C" w:rsidP="00313FD6">
    <w:pPr>
      <w:pStyle w:val="a5"/>
      <w:tabs>
        <w:tab w:val="center" w:pos="4820"/>
        <w:tab w:val="right" w:pos="9639"/>
      </w:tabs>
    </w:pPr>
    <w:r>
      <w:tab/>
    </w: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  <w:r>
      <w:rPr>
        <w:rStyle w:val="a9"/>
      </w:rPr>
      <w:t>/</w:t>
    </w:r>
    <w:r>
      <w:rPr>
        <w:rStyle w:val="a9"/>
      </w:rPr>
      <w:fldChar w:fldCharType="begin"/>
    </w:r>
    <w:r>
      <w:rPr>
        <w:rStyle w:val="a9"/>
      </w:rPr>
      <w:instrText xml:space="preserve"> NUMPAGES </w:instrText>
    </w:r>
    <w:r>
      <w:rPr>
        <w:rStyle w:val="a9"/>
      </w:rPr>
      <w:fldChar w:fldCharType="separate"/>
    </w:r>
    <w:r>
      <w:rPr>
        <w:rStyle w:val="a9"/>
      </w:rPr>
      <w:t>4</w:t>
    </w:r>
    <w:r>
      <w:rPr>
        <w:rStyle w:val="a9"/>
      </w:rPr>
      <w:fldChar w:fldCharType="end"/>
    </w:r>
    <w:r>
      <w:rPr>
        <w:rStyle w:val="a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BE37E9" w14:textId="77777777" w:rsidR="00DD1BBF" w:rsidRDefault="00DD1BBF" w:rsidP="00A55683">
      <w:pPr>
        <w:spacing w:after="0"/>
      </w:pPr>
      <w:r>
        <w:separator/>
      </w:r>
    </w:p>
  </w:footnote>
  <w:footnote w:type="continuationSeparator" w:id="0">
    <w:p w14:paraId="07BF9E28" w14:textId="77777777" w:rsidR="00DD1BBF" w:rsidRDefault="00DD1BBF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ACFBB2E"/>
    <w:multiLevelType w:val="singleLevel"/>
    <w:tmpl w:val="9ACFBB2E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90D7604"/>
    <w:multiLevelType w:val="hybridMultilevel"/>
    <w:tmpl w:val="A090561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60908E7"/>
    <w:multiLevelType w:val="hybridMultilevel"/>
    <w:tmpl w:val="5A0C1B60"/>
    <w:lvl w:ilvl="0" w:tplc="610ED3BA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)"/>
      <w:lvlJc w:val="left"/>
      <w:pPr>
        <w:ind w:left="1200" w:hanging="420"/>
      </w:pPr>
    </w:lvl>
    <w:lvl w:ilvl="2" w:tplc="FFFFFFFF" w:tentative="1">
      <w:start w:val="1"/>
      <w:numFmt w:val="lowerRoman"/>
      <w:lvlText w:val="%3."/>
      <w:lvlJc w:val="right"/>
      <w:pPr>
        <w:ind w:left="1620" w:hanging="420"/>
      </w:pPr>
    </w:lvl>
    <w:lvl w:ilvl="3" w:tplc="FFFFFFFF" w:tentative="1">
      <w:start w:val="1"/>
      <w:numFmt w:val="decimal"/>
      <w:lvlText w:val="%4."/>
      <w:lvlJc w:val="left"/>
      <w:pPr>
        <w:ind w:left="2040" w:hanging="420"/>
      </w:pPr>
    </w:lvl>
    <w:lvl w:ilvl="4" w:tplc="FFFFFFFF" w:tentative="1">
      <w:start w:val="1"/>
      <w:numFmt w:val="lowerLetter"/>
      <w:lvlText w:val="%5)"/>
      <w:lvlJc w:val="left"/>
      <w:pPr>
        <w:ind w:left="2460" w:hanging="420"/>
      </w:pPr>
    </w:lvl>
    <w:lvl w:ilvl="5" w:tplc="FFFFFFFF" w:tentative="1">
      <w:start w:val="1"/>
      <w:numFmt w:val="lowerRoman"/>
      <w:lvlText w:val="%6."/>
      <w:lvlJc w:val="right"/>
      <w:pPr>
        <w:ind w:left="2880" w:hanging="420"/>
      </w:pPr>
    </w:lvl>
    <w:lvl w:ilvl="6" w:tplc="FFFFFFFF" w:tentative="1">
      <w:start w:val="1"/>
      <w:numFmt w:val="decimal"/>
      <w:lvlText w:val="%7."/>
      <w:lvlJc w:val="left"/>
      <w:pPr>
        <w:ind w:left="3300" w:hanging="420"/>
      </w:pPr>
    </w:lvl>
    <w:lvl w:ilvl="7" w:tplc="FFFFFFFF" w:tentative="1">
      <w:start w:val="1"/>
      <w:numFmt w:val="lowerLetter"/>
      <w:lvlText w:val="%8)"/>
      <w:lvlJc w:val="left"/>
      <w:pPr>
        <w:ind w:left="3720" w:hanging="420"/>
      </w:pPr>
    </w:lvl>
    <w:lvl w:ilvl="8" w:tplc="FFFFFFFF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550A4"/>
    <w:multiLevelType w:val="hybridMultilevel"/>
    <w:tmpl w:val="B178F15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2AB93ADA"/>
    <w:multiLevelType w:val="hybridMultilevel"/>
    <w:tmpl w:val="164CD6E2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abstractNum w:abstractNumId="7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68010F"/>
    <w:multiLevelType w:val="hybridMultilevel"/>
    <w:tmpl w:val="6B1A452E"/>
    <w:lvl w:ilvl="0" w:tplc="0BFC16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95342E0"/>
    <w:multiLevelType w:val="hybridMultilevel"/>
    <w:tmpl w:val="C130CACC"/>
    <w:lvl w:ilvl="0" w:tplc="5AC6D39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FE374D"/>
    <w:multiLevelType w:val="hybridMultilevel"/>
    <w:tmpl w:val="6F080526"/>
    <w:lvl w:ilvl="0" w:tplc="AA7ABEA2">
      <w:numFmt w:val="bullet"/>
      <w:lvlText w:val="•"/>
      <w:lvlJc w:val="left"/>
      <w:pPr>
        <w:ind w:left="803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3" w:hanging="440"/>
      </w:pPr>
      <w:rPr>
        <w:rFonts w:ascii="Wingdings" w:hAnsi="Wingdings" w:hint="default"/>
      </w:rPr>
    </w:lvl>
  </w:abstractNum>
  <w:abstractNum w:abstractNumId="15" w15:restartNumberingAfterBreak="0">
    <w:nsid w:val="69A35213"/>
    <w:multiLevelType w:val="hybridMultilevel"/>
    <w:tmpl w:val="3D58ABD6"/>
    <w:lvl w:ilvl="0" w:tplc="188AA93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6CBC35D6"/>
    <w:multiLevelType w:val="hybridMultilevel"/>
    <w:tmpl w:val="1A98B9E4"/>
    <w:lvl w:ilvl="0" w:tplc="B50876C8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7" w15:restartNumberingAfterBreak="0">
    <w:nsid w:val="761E1C44"/>
    <w:multiLevelType w:val="hybridMultilevel"/>
    <w:tmpl w:val="F3C2F8A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28ED138">
      <w:start w:val="1"/>
      <w:numFmt w:val="bullet"/>
      <w:lvlText w:val="-"/>
      <w:lvlJc w:val="left"/>
      <w:pPr>
        <w:ind w:left="1280" w:hanging="440"/>
      </w:pPr>
      <w:rPr>
        <w:rFonts w:ascii="Times New Roman" w:eastAsia="宋体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DD5304"/>
    <w:multiLevelType w:val="hybridMultilevel"/>
    <w:tmpl w:val="0AD273F6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num w:numId="1" w16cid:durableId="799106648">
    <w:abstractNumId w:val="7"/>
  </w:num>
  <w:num w:numId="2" w16cid:durableId="208155737">
    <w:abstractNumId w:val="9"/>
  </w:num>
  <w:num w:numId="3" w16cid:durableId="1297249931">
    <w:abstractNumId w:val="3"/>
  </w:num>
  <w:num w:numId="4" w16cid:durableId="1740666736">
    <w:abstractNumId w:val="10"/>
  </w:num>
  <w:num w:numId="5" w16cid:durableId="1788623689">
    <w:abstractNumId w:val="18"/>
  </w:num>
  <w:num w:numId="6" w16cid:durableId="894656081">
    <w:abstractNumId w:val="2"/>
  </w:num>
  <w:num w:numId="7" w16cid:durableId="206645541">
    <w:abstractNumId w:val="6"/>
  </w:num>
  <w:num w:numId="8" w16cid:durableId="1623726711">
    <w:abstractNumId w:val="13"/>
  </w:num>
  <w:num w:numId="9" w16cid:durableId="1276133612">
    <w:abstractNumId w:val="5"/>
  </w:num>
  <w:num w:numId="10" w16cid:durableId="1910076743">
    <w:abstractNumId w:val="12"/>
  </w:num>
  <w:num w:numId="11" w16cid:durableId="382868460">
    <w:abstractNumId w:val="17"/>
  </w:num>
  <w:num w:numId="12" w16cid:durableId="1413626882">
    <w:abstractNumId w:val="8"/>
  </w:num>
  <w:num w:numId="13" w16cid:durableId="927882837">
    <w:abstractNumId w:val="4"/>
  </w:num>
  <w:num w:numId="14" w16cid:durableId="1630550664">
    <w:abstractNumId w:val="0"/>
  </w:num>
  <w:num w:numId="15" w16cid:durableId="291135710">
    <w:abstractNumId w:val="14"/>
  </w:num>
  <w:num w:numId="16" w16cid:durableId="44763892">
    <w:abstractNumId w:val="16"/>
  </w:num>
  <w:num w:numId="17" w16cid:durableId="613563999">
    <w:abstractNumId w:val="15"/>
  </w:num>
  <w:num w:numId="18" w16cid:durableId="81492182">
    <w:abstractNumId w:val="1"/>
  </w:num>
  <w:num w:numId="19" w16cid:durableId="43316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/>
  <w:doNotTrackMoves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11B42"/>
    <w:rsid w:val="000121DE"/>
    <w:rsid w:val="00017A53"/>
    <w:rsid w:val="000339A0"/>
    <w:rsid w:val="00034C02"/>
    <w:rsid w:val="00037D86"/>
    <w:rsid w:val="000401EA"/>
    <w:rsid w:val="00040E48"/>
    <w:rsid w:val="0004331F"/>
    <w:rsid w:val="000438A4"/>
    <w:rsid w:val="00050991"/>
    <w:rsid w:val="00053296"/>
    <w:rsid w:val="00061D5C"/>
    <w:rsid w:val="00062EA5"/>
    <w:rsid w:val="00067DDA"/>
    <w:rsid w:val="0007087B"/>
    <w:rsid w:val="0007548D"/>
    <w:rsid w:val="00080BD6"/>
    <w:rsid w:val="00085A43"/>
    <w:rsid w:val="00087145"/>
    <w:rsid w:val="000878B1"/>
    <w:rsid w:val="00093863"/>
    <w:rsid w:val="000A00CB"/>
    <w:rsid w:val="000A11E3"/>
    <w:rsid w:val="000A1482"/>
    <w:rsid w:val="000A25AF"/>
    <w:rsid w:val="000A5591"/>
    <w:rsid w:val="000A6DB5"/>
    <w:rsid w:val="000B04F0"/>
    <w:rsid w:val="000B4050"/>
    <w:rsid w:val="000B55CA"/>
    <w:rsid w:val="000B74E3"/>
    <w:rsid w:val="000C5E8A"/>
    <w:rsid w:val="000D37D9"/>
    <w:rsid w:val="000D4E7D"/>
    <w:rsid w:val="000D65A3"/>
    <w:rsid w:val="000E000D"/>
    <w:rsid w:val="000E26ED"/>
    <w:rsid w:val="000E3DA9"/>
    <w:rsid w:val="000E3F2C"/>
    <w:rsid w:val="000E46FC"/>
    <w:rsid w:val="000E5FDB"/>
    <w:rsid w:val="000F4A68"/>
    <w:rsid w:val="000F5416"/>
    <w:rsid w:val="001154F6"/>
    <w:rsid w:val="00117487"/>
    <w:rsid w:val="00117BBC"/>
    <w:rsid w:val="001209BE"/>
    <w:rsid w:val="00120A86"/>
    <w:rsid w:val="00123CB6"/>
    <w:rsid w:val="0013283D"/>
    <w:rsid w:val="00133C76"/>
    <w:rsid w:val="00137178"/>
    <w:rsid w:val="00137299"/>
    <w:rsid w:val="001411F4"/>
    <w:rsid w:val="00142238"/>
    <w:rsid w:val="00151E0D"/>
    <w:rsid w:val="00156A8A"/>
    <w:rsid w:val="00156C1F"/>
    <w:rsid w:val="00160741"/>
    <w:rsid w:val="001630C5"/>
    <w:rsid w:val="00163AED"/>
    <w:rsid w:val="00171AEF"/>
    <w:rsid w:val="00171F35"/>
    <w:rsid w:val="00181E31"/>
    <w:rsid w:val="00183BDB"/>
    <w:rsid w:val="001956A8"/>
    <w:rsid w:val="001A1512"/>
    <w:rsid w:val="001A1697"/>
    <w:rsid w:val="001A45F2"/>
    <w:rsid w:val="001C0294"/>
    <w:rsid w:val="001C5D7E"/>
    <w:rsid w:val="001C6364"/>
    <w:rsid w:val="001D0374"/>
    <w:rsid w:val="001D4A89"/>
    <w:rsid w:val="001D4BD7"/>
    <w:rsid w:val="001D571D"/>
    <w:rsid w:val="001E3000"/>
    <w:rsid w:val="001E3F7F"/>
    <w:rsid w:val="001E416F"/>
    <w:rsid w:val="001E4973"/>
    <w:rsid w:val="001E7476"/>
    <w:rsid w:val="001F12C5"/>
    <w:rsid w:val="001F1800"/>
    <w:rsid w:val="001F2079"/>
    <w:rsid w:val="001F6383"/>
    <w:rsid w:val="001F758E"/>
    <w:rsid w:val="00201728"/>
    <w:rsid w:val="0020677E"/>
    <w:rsid w:val="00211277"/>
    <w:rsid w:val="0021779D"/>
    <w:rsid w:val="00217CF7"/>
    <w:rsid w:val="00221FF0"/>
    <w:rsid w:val="00222BA9"/>
    <w:rsid w:val="0022694D"/>
    <w:rsid w:val="00235C42"/>
    <w:rsid w:val="00236C2C"/>
    <w:rsid w:val="002370CD"/>
    <w:rsid w:val="00241A65"/>
    <w:rsid w:val="002452E9"/>
    <w:rsid w:val="00250448"/>
    <w:rsid w:val="00250CDE"/>
    <w:rsid w:val="00262CC6"/>
    <w:rsid w:val="0026398D"/>
    <w:rsid w:val="00264D56"/>
    <w:rsid w:val="002659F7"/>
    <w:rsid w:val="002679A1"/>
    <w:rsid w:val="002702B0"/>
    <w:rsid w:val="00275003"/>
    <w:rsid w:val="00286C3A"/>
    <w:rsid w:val="00287306"/>
    <w:rsid w:val="002975C2"/>
    <w:rsid w:val="002A2C54"/>
    <w:rsid w:val="002A3C59"/>
    <w:rsid w:val="002A56EB"/>
    <w:rsid w:val="002B07AB"/>
    <w:rsid w:val="002B3FEB"/>
    <w:rsid w:val="002C385E"/>
    <w:rsid w:val="002C4805"/>
    <w:rsid w:val="002C4ADD"/>
    <w:rsid w:val="002E43E6"/>
    <w:rsid w:val="002F0895"/>
    <w:rsid w:val="002F32F0"/>
    <w:rsid w:val="0030094D"/>
    <w:rsid w:val="00300D75"/>
    <w:rsid w:val="00317958"/>
    <w:rsid w:val="00333CDF"/>
    <w:rsid w:val="003365A6"/>
    <w:rsid w:val="00340473"/>
    <w:rsid w:val="00345187"/>
    <w:rsid w:val="00350B98"/>
    <w:rsid w:val="00354476"/>
    <w:rsid w:val="00354EEC"/>
    <w:rsid w:val="0036299D"/>
    <w:rsid w:val="00363C4E"/>
    <w:rsid w:val="00364AAC"/>
    <w:rsid w:val="00375338"/>
    <w:rsid w:val="0037744C"/>
    <w:rsid w:val="00392D81"/>
    <w:rsid w:val="003949EB"/>
    <w:rsid w:val="003A3CB5"/>
    <w:rsid w:val="003A574E"/>
    <w:rsid w:val="003A6C34"/>
    <w:rsid w:val="003A6C38"/>
    <w:rsid w:val="003B3FA3"/>
    <w:rsid w:val="003B4BCD"/>
    <w:rsid w:val="003B7267"/>
    <w:rsid w:val="003B7B62"/>
    <w:rsid w:val="003C0ED8"/>
    <w:rsid w:val="003C331D"/>
    <w:rsid w:val="003C58B1"/>
    <w:rsid w:val="003D0853"/>
    <w:rsid w:val="003D15CC"/>
    <w:rsid w:val="003F3599"/>
    <w:rsid w:val="00401155"/>
    <w:rsid w:val="00403CE0"/>
    <w:rsid w:val="00405082"/>
    <w:rsid w:val="00407347"/>
    <w:rsid w:val="00416063"/>
    <w:rsid w:val="00417BE5"/>
    <w:rsid w:val="00420B69"/>
    <w:rsid w:val="00421374"/>
    <w:rsid w:val="004224F1"/>
    <w:rsid w:val="0043073D"/>
    <w:rsid w:val="0043079C"/>
    <w:rsid w:val="00432E50"/>
    <w:rsid w:val="00437E5E"/>
    <w:rsid w:val="004408B0"/>
    <w:rsid w:val="00440A32"/>
    <w:rsid w:val="0046333B"/>
    <w:rsid w:val="004648AC"/>
    <w:rsid w:val="00475317"/>
    <w:rsid w:val="00484ED1"/>
    <w:rsid w:val="00485E27"/>
    <w:rsid w:val="0048648A"/>
    <w:rsid w:val="00487821"/>
    <w:rsid w:val="00494392"/>
    <w:rsid w:val="00494D1E"/>
    <w:rsid w:val="0049564E"/>
    <w:rsid w:val="0049646B"/>
    <w:rsid w:val="004A02FC"/>
    <w:rsid w:val="004A0E72"/>
    <w:rsid w:val="004A1953"/>
    <w:rsid w:val="004A3B60"/>
    <w:rsid w:val="004A5AE8"/>
    <w:rsid w:val="004B18F4"/>
    <w:rsid w:val="004B21C5"/>
    <w:rsid w:val="004B4E64"/>
    <w:rsid w:val="004B54C5"/>
    <w:rsid w:val="004B6B36"/>
    <w:rsid w:val="004C2DE2"/>
    <w:rsid w:val="004D1CC4"/>
    <w:rsid w:val="004D25FB"/>
    <w:rsid w:val="004D2CB0"/>
    <w:rsid w:val="004D582F"/>
    <w:rsid w:val="004D58EA"/>
    <w:rsid w:val="004D61E2"/>
    <w:rsid w:val="004D7DE7"/>
    <w:rsid w:val="004E531E"/>
    <w:rsid w:val="004E7E71"/>
    <w:rsid w:val="004F1F93"/>
    <w:rsid w:val="004F2C03"/>
    <w:rsid w:val="004F502A"/>
    <w:rsid w:val="004F6997"/>
    <w:rsid w:val="005013AA"/>
    <w:rsid w:val="005043FC"/>
    <w:rsid w:val="00510F5B"/>
    <w:rsid w:val="00515415"/>
    <w:rsid w:val="00520CD4"/>
    <w:rsid w:val="005229B3"/>
    <w:rsid w:val="0053056A"/>
    <w:rsid w:val="00531ECF"/>
    <w:rsid w:val="005344CC"/>
    <w:rsid w:val="005420DA"/>
    <w:rsid w:val="00547CED"/>
    <w:rsid w:val="00555B5E"/>
    <w:rsid w:val="00556F86"/>
    <w:rsid w:val="00560CEF"/>
    <w:rsid w:val="00571AB9"/>
    <w:rsid w:val="005856BF"/>
    <w:rsid w:val="0058651C"/>
    <w:rsid w:val="0059504A"/>
    <w:rsid w:val="005A3353"/>
    <w:rsid w:val="005A633D"/>
    <w:rsid w:val="005A70A8"/>
    <w:rsid w:val="005B5D8A"/>
    <w:rsid w:val="005C0770"/>
    <w:rsid w:val="005C2AE7"/>
    <w:rsid w:val="005C3BFA"/>
    <w:rsid w:val="005C429C"/>
    <w:rsid w:val="005C7239"/>
    <w:rsid w:val="005D4536"/>
    <w:rsid w:val="005D70A6"/>
    <w:rsid w:val="005E00EA"/>
    <w:rsid w:val="005E349F"/>
    <w:rsid w:val="005F528D"/>
    <w:rsid w:val="005F60D4"/>
    <w:rsid w:val="005F66A8"/>
    <w:rsid w:val="00604FAA"/>
    <w:rsid w:val="00606A28"/>
    <w:rsid w:val="00607740"/>
    <w:rsid w:val="0061060F"/>
    <w:rsid w:val="00613474"/>
    <w:rsid w:val="00617D8E"/>
    <w:rsid w:val="006200BB"/>
    <w:rsid w:val="00626222"/>
    <w:rsid w:val="0063415D"/>
    <w:rsid w:val="00634D70"/>
    <w:rsid w:val="0063569F"/>
    <w:rsid w:val="00641199"/>
    <w:rsid w:val="00641267"/>
    <w:rsid w:val="006427AD"/>
    <w:rsid w:val="00643049"/>
    <w:rsid w:val="00643088"/>
    <w:rsid w:val="00646408"/>
    <w:rsid w:val="006470AA"/>
    <w:rsid w:val="00653104"/>
    <w:rsid w:val="0065335D"/>
    <w:rsid w:val="00653A97"/>
    <w:rsid w:val="0065600F"/>
    <w:rsid w:val="00656D6A"/>
    <w:rsid w:val="0067755F"/>
    <w:rsid w:val="006851E6"/>
    <w:rsid w:val="00687975"/>
    <w:rsid w:val="006953FC"/>
    <w:rsid w:val="0069629F"/>
    <w:rsid w:val="006A0655"/>
    <w:rsid w:val="006A0E4A"/>
    <w:rsid w:val="006A292F"/>
    <w:rsid w:val="006B2E86"/>
    <w:rsid w:val="006B4656"/>
    <w:rsid w:val="006B6D6D"/>
    <w:rsid w:val="006C55DF"/>
    <w:rsid w:val="006C6C38"/>
    <w:rsid w:val="006D199E"/>
    <w:rsid w:val="006D32F9"/>
    <w:rsid w:val="006D37C5"/>
    <w:rsid w:val="006D4B9D"/>
    <w:rsid w:val="006D4FCF"/>
    <w:rsid w:val="006D597C"/>
    <w:rsid w:val="006D6ABC"/>
    <w:rsid w:val="006D77BA"/>
    <w:rsid w:val="006E501F"/>
    <w:rsid w:val="006E5D08"/>
    <w:rsid w:val="006E5DF0"/>
    <w:rsid w:val="006F2A7E"/>
    <w:rsid w:val="00703C17"/>
    <w:rsid w:val="00705AD3"/>
    <w:rsid w:val="00711F65"/>
    <w:rsid w:val="00713F36"/>
    <w:rsid w:val="0071582C"/>
    <w:rsid w:val="00722051"/>
    <w:rsid w:val="00724940"/>
    <w:rsid w:val="0072553B"/>
    <w:rsid w:val="0073125E"/>
    <w:rsid w:val="007355B1"/>
    <w:rsid w:val="0073706B"/>
    <w:rsid w:val="00750260"/>
    <w:rsid w:val="00764F8F"/>
    <w:rsid w:val="0076704B"/>
    <w:rsid w:val="00773F58"/>
    <w:rsid w:val="007747BF"/>
    <w:rsid w:val="00775D13"/>
    <w:rsid w:val="00780BEC"/>
    <w:rsid w:val="00790148"/>
    <w:rsid w:val="00794773"/>
    <w:rsid w:val="00796813"/>
    <w:rsid w:val="007979C6"/>
    <w:rsid w:val="007A27EF"/>
    <w:rsid w:val="007C15EB"/>
    <w:rsid w:val="007C30DF"/>
    <w:rsid w:val="007C352D"/>
    <w:rsid w:val="007C59E0"/>
    <w:rsid w:val="007D0E16"/>
    <w:rsid w:val="007D5D20"/>
    <w:rsid w:val="007E290D"/>
    <w:rsid w:val="007E2955"/>
    <w:rsid w:val="007E4414"/>
    <w:rsid w:val="007E4B29"/>
    <w:rsid w:val="007F0FEE"/>
    <w:rsid w:val="007F41FB"/>
    <w:rsid w:val="007F61D8"/>
    <w:rsid w:val="007F73CE"/>
    <w:rsid w:val="00803015"/>
    <w:rsid w:val="00803855"/>
    <w:rsid w:val="00803AED"/>
    <w:rsid w:val="00805C9E"/>
    <w:rsid w:val="00805D55"/>
    <w:rsid w:val="00813F7B"/>
    <w:rsid w:val="00814663"/>
    <w:rsid w:val="00825BAF"/>
    <w:rsid w:val="008355D6"/>
    <w:rsid w:val="00843902"/>
    <w:rsid w:val="00856B37"/>
    <w:rsid w:val="00860B07"/>
    <w:rsid w:val="00863CAC"/>
    <w:rsid w:val="0086774E"/>
    <w:rsid w:val="00872FBB"/>
    <w:rsid w:val="00873553"/>
    <w:rsid w:val="008749B7"/>
    <w:rsid w:val="00877BA1"/>
    <w:rsid w:val="0088253A"/>
    <w:rsid w:val="0088379A"/>
    <w:rsid w:val="00883A4B"/>
    <w:rsid w:val="00884704"/>
    <w:rsid w:val="00894627"/>
    <w:rsid w:val="008974A9"/>
    <w:rsid w:val="00897760"/>
    <w:rsid w:val="00897E56"/>
    <w:rsid w:val="008A00DC"/>
    <w:rsid w:val="008A4438"/>
    <w:rsid w:val="008B04CF"/>
    <w:rsid w:val="008B279E"/>
    <w:rsid w:val="008B5BC8"/>
    <w:rsid w:val="008C03CC"/>
    <w:rsid w:val="008C26D3"/>
    <w:rsid w:val="008C3781"/>
    <w:rsid w:val="008C4E70"/>
    <w:rsid w:val="008C50D3"/>
    <w:rsid w:val="008D4D6E"/>
    <w:rsid w:val="008E02D9"/>
    <w:rsid w:val="008E1A8A"/>
    <w:rsid w:val="008E7777"/>
    <w:rsid w:val="008F1148"/>
    <w:rsid w:val="008F517E"/>
    <w:rsid w:val="00910809"/>
    <w:rsid w:val="00914FFD"/>
    <w:rsid w:val="00920C83"/>
    <w:rsid w:val="00925BF7"/>
    <w:rsid w:val="00934767"/>
    <w:rsid w:val="00936B21"/>
    <w:rsid w:val="00937358"/>
    <w:rsid w:val="00940492"/>
    <w:rsid w:val="00950FFE"/>
    <w:rsid w:val="009526F5"/>
    <w:rsid w:val="00955032"/>
    <w:rsid w:val="009569B9"/>
    <w:rsid w:val="00960C08"/>
    <w:rsid w:val="00962934"/>
    <w:rsid w:val="00966971"/>
    <w:rsid w:val="00973AF8"/>
    <w:rsid w:val="0098052C"/>
    <w:rsid w:val="009906F2"/>
    <w:rsid w:val="00994587"/>
    <w:rsid w:val="00996466"/>
    <w:rsid w:val="0099742A"/>
    <w:rsid w:val="009A33E7"/>
    <w:rsid w:val="009B016E"/>
    <w:rsid w:val="009B2271"/>
    <w:rsid w:val="009B253E"/>
    <w:rsid w:val="009C16B3"/>
    <w:rsid w:val="009C171A"/>
    <w:rsid w:val="009C1853"/>
    <w:rsid w:val="009C773C"/>
    <w:rsid w:val="009E0FB3"/>
    <w:rsid w:val="009E195C"/>
    <w:rsid w:val="009E1A61"/>
    <w:rsid w:val="009E4AA8"/>
    <w:rsid w:val="009E550B"/>
    <w:rsid w:val="009E590B"/>
    <w:rsid w:val="009F3FC1"/>
    <w:rsid w:val="009F6562"/>
    <w:rsid w:val="00A013C4"/>
    <w:rsid w:val="00A01D5D"/>
    <w:rsid w:val="00A13C49"/>
    <w:rsid w:val="00A2508E"/>
    <w:rsid w:val="00A35925"/>
    <w:rsid w:val="00A36AEE"/>
    <w:rsid w:val="00A4074B"/>
    <w:rsid w:val="00A41019"/>
    <w:rsid w:val="00A41FD0"/>
    <w:rsid w:val="00A428EC"/>
    <w:rsid w:val="00A44990"/>
    <w:rsid w:val="00A509E1"/>
    <w:rsid w:val="00A5153F"/>
    <w:rsid w:val="00A52BA9"/>
    <w:rsid w:val="00A55683"/>
    <w:rsid w:val="00A57901"/>
    <w:rsid w:val="00A62659"/>
    <w:rsid w:val="00A63266"/>
    <w:rsid w:val="00A64163"/>
    <w:rsid w:val="00A77087"/>
    <w:rsid w:val="00A81746"/>
    <w:rsid w:val="00A87A0C"/>
    <w:rsid w:val="00A90DD4"/>
    <w:rsid w:val="00A97DAD"/>
    <w:rsid w:val="00AA4F0E"/>
    <w:rsid w:val="00AB2F1B"/>
    <w:rsid w:val="00AB6E30"/>
    <w:rsid w:val="00AC25A3"/>
    <w:rsid w:val="00AC4D0F"/>
    <w:rsid w:val="00AC71AE"/>
    <w:rsid w:val="00AC7EA6"/>
    <w:rsid w:val="00AD0DA9"/>
    <w:rsid w:val="00AE2F6A"/>
    <w:rsid w:val="00AE3067"/>
    <w:rsid w:val="00AE3B16"/>
    <w:rsid w:val="00AE592E"/>
    <w:rsid w:val="00AE7EB9"/>
    <w:rsid w:val="00AF083F"/>
    <w:rsid w:val="00AF19D3"/>
    <w:rsid w:val="00B075D1"/>
    <w:rsid w:val="00B15BA0"/>
    <w:rsid w:val="00B308A2"/>
    <w:rsid w:val="00B31F1C"/>
    <w:rsid w:val="00B3383B"/>
    <w:rsid w:val="00B36EB8"/>
    <w:rsid w:val="00B373F5"/>
    <w:rsid w:val="00B4066E"/>
    <w:rsid w:val="00B52935"/>
    <w:rsid w:val="00B55425"/>
    <w:rsid w:val="00B61199"/>
    <w:rsid w:val="00B65AFD"/>
    <w:rsid w:val="00B74726"/>
    <w:rsid w:val="00B8278A"/>
    <w:rsid w:val="00B845C9"/>
    <w:rsid w:val="00B90CD5"/>
    <w:rsid w:val="00B91D7E"/>
    <w:rsid w:val="00B94CE3"/>
    <w:rsid w:val="00B978FC"/>
    <w:rsid w:val="00BA5589"/>
    <w:rsid w:val="00BB0B82"/>
    <w:rsid w:val="00BB178F"/>
    <w:rsid w:val="00BB1CE1"/>
    <w:rsid w:val="00BB1E21"/>
    <w:rsid w:val="00BB333D"/>
    <w:rsid w:val="00BB6C30"/>
    <w:rsid w:val="00BC381D"/>
    <w:rsid w:val="00BE2D44"/>
    <w:rsid w:val="00BE44B5"/>
    <w:rsid w:val="00BE5EC7"/>
    <w:rsid w:val="00BF0DE2"/>
    <w:rsid w:val="00BF1DB6"/>
    <w:rsid w:val="00BF4683"/>
    <w:rsid w:val="00C05662"/>
    <w:rsid w:val="00C103DA"/>
    <w:rsid w:val="00C17FAD"/>
    <w:rsid w:val="00C30930"/>
    <w:rsid w:val="00C3473D"/>
    <w:rsid w:val="00C34E4A"/>
    <w:rsid w:val="00C42D4C"/>
    <w:rsid w:val="00C477A6"/>
    <w:rsid w:val="00C52E16"/>
    <w:rsid w:val="00C53183"/>
    <w:rsid w:val="00C5519B"/>
    <w:rsid w:val="00C61BF8"/>
    <w:rsid w:val="00C634DA"/>
    <w:rsid w:val="00C72C7A"/>
    <w:rsid w:val="00C7711C"/>
    <w:rsid w:val="00C8314A"/>
    <w:rsid w:val="00CA0172"/>
    <w:rsid w:val="00CA3F0D"/>
    <w:rsid w:val="00CA4C1A"/>
    <w:rsid w:val="00CB124B"/>
    <w:rsid w:val="00CB2C5A"/>
    <w:rsid w:val="00CB3E33"/>
    <w:rsid w:val="00CB71D0"/>
    <w:rsid w:val="00CC0F59"/>
    <w:rsid w:val="00CC4B00"/>
    <w:rsid w:val="00CD3B77"/>
    <w:rsid w:val="00CD4ED8"/>
    <w:rsid w:val="00CF24D5"/>
    <w:rsid w:val="00CF7920"/>
    <w:rsid w:val="00D01806"/>
    <w:rsid w:val="00D048A9"/>
    <w:rsid w:val="00D10CE1"/>
    <w:rsid w:val="00D110D5"/>
    <w:rsid w:val="00D122E7"/>
    <w:rsid w:val="00D20C2A"/>
    <w:rsid w:val="00D20D38"/>
    <w:rsid w:val="00D25541"/>
    <w:rsid w:val="00D27F07"/>
    <w:rsid w:val="00D42930"/>
    <w:rsid w:val="00D471DD"/>
    <w:rsid w:val="00D5246C"/>
    <w:rsid w:val="00D52D2B"/>
    <w:rsid w:val="00D52F4A"/>
    <w:rsid w:val="00D81BD7"/>
    <w:rsid w:val="00D840C4"/>
    <w:rsid w:val="00D86A9D"/>
    <w:rsid w:val="00D91056"/>
    <w:rsid w:val="00D95B25"/>
    <w:rsid w:val="00DA5E01"/>
    <w:rsid w:val="00DB0C19"/>
    <w:rsid w:val="00DB12F0"/>
    <w:rsid w:val="00DB6950"/>
    <w:rsid w:val="00DC487F"/>
    <w:rsid w:val="00DC6299"/>
    <w:rsid w:val="00DC720E"/>
    <w:rsid w:val="00DC7351"/>
    <w:rsid w:val="00DD1BBF"/>
    <w:rsid w:val="00DD3DD2"/>
    <w:rsid w:val="00DF39D3"/>
    <w:rsid w:val="00DF5000"/>
    <w:rsid w:val="00E00186"/>
    <w:rsid w:val="00E013A8"/>
    <w:rsid w:val="00E04E20"/>
    <w:rsid w:val="00E132FE"/>
    <w:rsid w:val="00E15EAA"/>
    <w:rsid w:val="00E17202"/>
    <w:rsid w:val="00E17E4E"/>
    <w:rsid w:val="00E21CC4"/>
    <w:rsid w:val="00E267D4"/>
    <w:rsid w:val="00E352C0"/>
    <w:rsid w:val="00E3689C"/>
    <w:rsid w:val="00E37048"/>
    <w:rsid w:val="00E44181"/>
    <w:rsid w:val="00E46353"/>
    <w:rsid w:val="00E55C18"/>
    <w:rsid w:val="00E568AB"/>
    <w:rsid w:val="00E633E9"/>
    <w:rsid w:val="00E65919"/>
    <w:rsid w:val="00E67683"/>
    <w:rsid w:val="00E74A72"/>
    <w:rsid w:val="00E74F05"/>
    <w:rsid w:val="00E77445"/>
    <w:rsid w:val="00E77BBD"/>
    <w:rsid w:val="00E86E55"/>
    <w:rsid w:val="00E91793"/>
    <w:rsid w:val="00E95C2F"/>
    <w:rsid w:val="00E97794"/>
    <w:rsid w:val="00EB08F6"/>
    <w:rsid w:val="00EB493C"/>
    <w:rsid w:val="00EC22A0"/>
    <w:rsid w:val="00EC34B1"/>
    <w:rsid w:val="00EC5250"/>
    <w:rsid w:val="00ED6BC3"/>
    <w:rsid w:val="00EE051F"/>
    <w:rsid w:val="00EE06AF"/>
    <w:rsid w:val="00EE4962"/>
    <w:rsid w:val="00EE7885"/>
    <w:rsid w:val="00EF6247"/>
    <w:rsid w:val="00EF7DDA"/>
    <w:rsid w:val="00F02516"/>
    <w:rsid w:val="00F124B9"/>
    <w:rsid w:val="00F172DE"/>
    <w:rsid w:val="00F17619"/>
    <w:rsid w:val="00F17D3C"/>
    <w:rsid w:val="00F20F9A"/>
    <w:rsid w:val="00F24370"/>
    <w:rsid w:val="00F24D30"/>
    <w:rsid w:val="00F25091"/>
    <w:rsid w:val="00F32458"/>
    <w:rsid w:val="00F333F3"/>
    <w:rsid w:val="00F348A5"/>
    <w:rsid w:val="00F354F6"/>
    <w:rsid w:val="00F3776D"/>
    <w:rsid w:val="00F44304"/>
    <w:rsid w:val="00F4564E"/>
    <w:rsid w:val="00F536F6"/>
    <w:rsid w:val="00F5591A"/>
    <w:rsid w:val="00F620E7"/>
    <w:rsid w:val="00F64CE2"/>
    <w:rsid w:val="00F651E0"/>
    <w:rsid w:val="00F663F0"/>
    <w:rsid w:val="00F7113C"/>
    <w:rsid w:val="00F739B1"/>
    <w:rsid w:val="00F75FB4"/>
    <w:rsid w:val="00F76251"/>
    <w:rsid w:val="00F96180"/>
    <w:rsid w:val="00FC0C38"/>
    <w:rsid w:val="00FC494F"/>
    <w:rsid w:val="00FC66AE"/>
    <w:rsid w:val="00FC78D2"/>
    <w:rsid w:val="00FD46E0"/>
    <w:rsid w:val="00FD570A"/>
    <w:rsid w:val="00FD7378"/>
    <w:rsid w:val="00FE177A"/>
    <w:rsid w:val="00FE7A40"/>
    <w:rsid w:val="00FF3D8C"/>
    <w:rsid w:val="00FF4CA8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3F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72C7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a9">
    <w:name w:val="page number"/>
    <w:semiHidden/>
    <w:rsid w:val="001E7476"/>
  </w:style>
  <w:style w:type="paragraph" w:customStyle="1" w:styleId="Comments">
    <w:name w:val="Comments"/>
    <w:basedOn w:val="a"/>
    <w:link w:val="CommentsChar"/>
    <w:qFormat/>
    <w:rsid w:val="00494D1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94D1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table" w:styleId="aa">
    <w:name w:val="Table Grid"/>
    <w:aliases w:val="TableGrid"/>
    <w:basedOn w:val="a1"/>
    <w:qFormat/>
    <w:rsid w:val="00B308A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sid w:val="00C72C7A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paragraph" w:customStyle="1" w:styleId="B1">
    <w:name w:val="B1"/>
    <w:basedOn w:val="ab"/>
    <w:link w:val="B1Char"/>
    <w:qFormat/>
    <w:rsid w:val="00E67683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="等线" w:hAnsi="Times New Roman"/>
      <w:lang w:eastAsia="en-US"/>
    </w:rPr>
  </w:style>
  <w:style w:type="character" w:customStyle="1" w:styleId="B1Char">
    <w:name w:val="B1 Char"/>
    <w:link w:val="B1"/>
    <w:qFormat/>
    <w:locked/>
    <w:rsid w:val="00E67683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b">
    <w:name w:val="List"/>
    <w:basedOn w:val="a"/>
    <w:uiPriority w:val="99"/>
    <w:semiHidden/>
    <w:unhideWhenUsed/>
    <w:rsid w:val="00E67683"/>
    <w:pPr>
      <w:ind w:left="200" w:hangingChars="200" w:hanging="200"/>
      <w:contextualSpacing/>
    </w:pPr>
  </w:style>
  <w:style w:type="paragraph" w:customStyle="1" w:styleId="ZT">
    <w:name w:val="ZT"/>
    <w:rsid w:val="00345187"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 w:cs="Times New Roman"/>
      <w:b/>
      <w:kern w:val="0"/>
      <w:sz w:val="34"/>
      <w:szCs w:val="20"/>
      <w:lang w:val="en-GB" w:eastAsia="en-US"/>
    </w:rPr>
  </w:style>
  <w:style w:type="character" w:customStyle="1" w:styleId="TFChar">
    <w:name w:val="TF Char"/>
    <w:link w:val="TF"/>
    <w:qFormat/>
    <w:rsid w:val="0004331F"/>
    <w:rPr>
      <w:rFonts w:ascii="Arial" w:eastAsia="宋体" w:hAnsi="Arial"/>
      <w:b/>
      <w:lang w:val="en-GB"/>
    </w:rPr>
  </w:style>
  <w:style w:type="paragraph" w:customStyle="1" w:styleId="TF">
    <w:name w:val="TF"/>
    <w:basedOn w:val="a"/>
    <w:link w:val="TFChar"/>
    <w:qFormat/>
    <w:rsid w:val="0004331F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宋体" w:cstheme="minorBidi"/>
      <w:b/>
      <w:kern w:val="2"/>
      <w:sz w:val="21"/>
      <w:szCs w:val="22"/>
    </w:rPr>
  </w:style>
  <w:style w:type="character" w:customStyle="1" w:styleId="B1Zchn">
    <w:name w:val="B1 Zchn"/>
    <w:qFormat/>
    <w:rsid w:val="007A27EF"/>
    <w:rPr>
      <w:rFonts w:eastAsia="Times New Roman"/>
    </w:rPr>
  </w:style>
  <w:style w:type="paragraph" w:styleId="ac">
    <w:name w:val="Revision"/>
    <w:hidden/>
    <w:uiPriority w:val="99"/>
    <w:semiHidden/>
    <w:rsid w:val="00AD0DA9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201728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201728"/>
    <w:rPr>
      <w:rFonts w:ascii="Arial" w:eastAsia="Times New Roman" w:hAnsi="Arial" w:cs="Times New Roman"/>
      <w:kern w:val="0"/>
      <w:sz w:val="18"/>
      <w:szCs w:val="18"/>
      <w:lang w:val="en-GB"/>
    </w:rPr>
  </w:style>
  <w:style w:type="character" w:styleId="af">
    <w:name w:val="annotation reference"/>
    <w:basedOn w:val="a0"/>
    <w:uiPriority w:val="99"/>
    <w:semiHidden/>
    <w:unhideWhenUsed/>
    <w:rsid w:val="00BB0B82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BB0B82"/>
  </w:style>
  <w:style w:type="character" w:customStyle="1" w:styleId="af1">
    <w:name w:val="批注文字 字符"/>
    <w:basedOn w:val="a0"/>
    <w:link w:val="af0"/>
    <w:uiPriority w:val="99"/>
    <w:rsid w:val="00BB0B82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B0B82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BB0B82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0A11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0A11E3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5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6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9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5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63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6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40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8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7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2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9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3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2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1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4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5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1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4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5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6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9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4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4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D587D-7B4C-495B-B824-5565A3A32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1283</Words>
  <Characters>7319</Characters>
  <Application>Microsoft Office Word</Application>
  <DocSecurity>0</DocSecurity>
  <Lines>60</Lines>
  <Paragraphs>17</Paragraphs>
  <ScaleCrop>false</ScaleCrop>
  <Company/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o202104251946</cp:lastModifiedBy>
  <cp:revision>3</cp:revision>
  <dcterms:created xsi:type="dcterms:W3CDTF">2025-05-09T03:18:00Z</dcterms:created>
  <dcterms:modified xsi:type="dcterms:W3CDTF">2025-05-09T03:26:00Z</dcterms:modified>
</cp:coreProperties>
</file>